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F0E09C" w14:textId="670C5E3B" w:rsidR="00A3216B" w:rsidRPr="00C91F24" w:rsidRDefault="00817AD3" w:rsidP="00C91F24">
      <w:pPr>
        <w:jc w:val="center"/>
        <w:rPr>
          <w:rFonts w:asciiTheme="minorHAnsi" w:hAnsiTheme="minorHAnsi" w:cstheme="minorHAnsi"/>
          <w:sz w:val="20"/>
          <w:szCs w:val="20"/>
        </w:rPr>
      </w:pPr>
      <w:r w:rsidRPr="00A3216B">
        <w:rPr>
          <w:rFonts w:asciiTheme="minorHAnsi" w:hAnsiTheme="minorHAnsi" w:cstheme="minorHAnsi"/>
          <w:noProof/>
          <w:sz w:val="20"/>
          <w:szCs w:val="20"/>
        </w:rPr>
        <w:drawing>
          <wp:anchor distT="0" distB="0" distL="114300" distR="114300" simplePos="0" relativeHeight="251658240" behindDoc="0" locked="0" layoutInCell="1" allowOverlap="1" wp14:anchorId="69B1F524" wp14:editId="78FEAC7E">
            <wp:simplePos x="0" y="0"/>
            <wp:positionH relativeFrom="page">
              <wp:align>center</wp:align>
            </wp:positionH>
            <wp:positionV relativeFrom="paragraph">
              <wp:posOffset>-821690</wp:posOffset>
            </wp:positionV>
            <wp:extent cx="1269126" cy="455090"/>
            <wp:effectExtent l="0" t="0" r="7620" b="2540"/>
            <wp:wrapNone/>
            <wp:docPr id="92872630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726306" name="Obraz 928726306"/>
                    <pic:cNvPicPr/>
                  </pic:nvPicPr>
                  <pic:blipFill>
                    <a:blip r:embed="rId8">
                      <a:extLst>
                        <a:ext uri="{28A0092B-C50C-407E-A947-70E740481C1C}">
                          <a14:useLocalDpi xmlns:a14="http://schemas.microsoft.com/office/drawing/2010/main" val="0"/>
                        </a:ext>
                      </a:extLst>
                    </a:blip>
                    <a:stretch>
                      <a:fillRect/>
                    </a:stretch>
                  </pic:blipFill>
                  <pic:spPr>
                    <a:xfrm>
                      <a:off x="0" y="0"/>
                      <a:ext cx="1269126" cy="455090"/>
                    </a:xfrm>
                    <a:prstGeom prst="rect">
                      <a:avLst/>
                    </a:prstGeom>
                  </pic:spPr>
                </pic:pic>
              </a:graphicData>
            </a:graphic>
            <wp14:sizeRelH relativeFrom="margin">
              <wp14:pctWidth>0</wp14:pctWidth>
            </wp14:sizeRelH>
            <wp14:sizeRelV relativeFrom="margin">
              <wp14:pctHeight>0</wp14:pctHeight>
            </wp14:sizeRelV>
          </wp:anchor>
        </w:drawing>
      </w:r>
    </w:p>
    <w:p w14:paraId="3D8ECF8B" w14:textId="6DF9839B" w:rsidR="00A3216B" w:rsidRPr="00A3216B" w:rsidRDefault="00A3216B" w:rsidP="00A3216B">
      <w:pPr>
        <w:ind w:left="10" w:right="51" w:hanging="10"/>
        <w:jc w:val="right"/>
        <w:rPr>
          <w:rFonts w:asciiTheme="minorHAnsi" w:eastAsia="Tahoma" w:hAnsiTheme="minorHAnsi" w:cstheme="minorHAnsi"/>
          <w:color w:val="000000"/>
          <w:sz w:val="20"/>
          <w:szCs w:val="20"/>
        </w:rPr>
      </w:pPr>
      <w:bookmarkStart w:id="0" w:name="_Hlk210993760"/>
      <w:r w:rsidRPr="00A3216B">
        <w:rPr>
          <w:rFonts w:asciiTheme="minorHAnsi" w:eastAsia="Tahoma" w:hAnsiTheme="minorHAnsi" w:cstheme="minorHAnsi"/>
          <w:color w:val="000000"/>
          <w:sz w:val="20"/>
          <w:szCs w:val="20"/>
        </w:rPr>
        <w:t>Załącznik nr 2</w:t>
      </w:r>
      <w:r w:rsidRPr="00A3216B">
        <w:rPr>
          <w:rFonts w:asciiTheme="minorHAnsi" w:hAnsiTheme="minorHAnsi" w:cstheme="minorHAnsi"/>
          <w:sz w:val="20"/>
          <w:szCs w:val="20"/>
        </w:rPr>
        <w:t xml:space="preserve"> </w:t>
      </w:r>
      <w:r w:rsidRPr="00A3216B">
        <w:rPr>
          <w:rFonts w:asciiTheme="minorHAnsi" w:eastAsia="Tahoma" w:hAnsiTheme="minorHAnsi" w:cstheme="minorHAnsi"/>
          <w:color w:val="000000"/>
          <w:sz w:val="20"/>
          <w:szCs w:val="20"/>
        </w:rPr>
        <w:t xml:space="preserve">do SWZ  </w:t>
      </w:r>
    </w:p>
    <w:p w14:paraId="2ABCE888" w14:textId="3C456378" w:rsidR="00A3216B" w:rsidRPr="00A3216B" w:rsidRDefault="00A3216B" w:rsidP="00A3216B">
      <w:pPr>
        <w:ind w:left="1911" w:right="1907" w:hanging="1911"/>
        <w:rPr>
          <w:rFonts w:asciiTheme="minorHAnsi" w:eastAsia="Tahoma" w:hAnsiTheme="minorHAnsi" w:cstheme="minorHAnsi"/>
          <w:color w:val="000000"/>
          <w:sz w:val="20"/>
          <w:szCs w:val="20"/>
        </w:rPr>
      </w:pPr>
      <w:bookmarkStart w:id="1" w:name="_Hlk93052018"/>
      <w:r w:rsidRPr="00A3216B">
        <w:rPr>
          <w:rFonts w:asciiTheme="minorHAnsi" w:eastAsia="Tahoma" w:hAnsiTheme="minorHAnsi" w:cstheme="minorHAnsi"/>
          <w:color w:val="000000"/>
          <w:sz w:val="20"/>
          <w:szCs w:val="20"/>
        </w:rPr>
        <w:t xml:space="preserve">DIP/ZP/O- </w:t>
      </w:r>
      <w:r w:rsidR="00C073E4">
        <w:rPr>
          <w:rFonts w:asciiTheme="minorHAnsi" w:eastAsia="Tahoma" w:hAnsiTheme="minorHAnsi" w:cstheme="minorHAnsi"/>
          <w:color w:val="000000"/>
          <w:sz w:val="20"/>
          <w:szCs w:val="20"/>
        </w:rPr>
        <w:t>4</w:t>
      </w:r>
      <w:r w:rsidRPr="00A3216B">
        <w:rPr>
          <w:rFonts w:asciiTheme="minorHAnsi" w:eastAsia="Tahoma" w:hAnsiTheme="minorHAnsi" w:cstheme="minorHAnsi"/>
          <w:color w:val="000000"/>
          <w:sz w:val="20"/>
          <w:szCs w:val="20"/>
        </w:rPr>
        <w:t xml:space="preserve"> /2025 </w:t>
      </w:r>
    </w:p>
    <w:p w14:paraId="2C316580" w14:textId="77777777" w:rsidR="00A3216B" w:rsidRPr="00A3216B" w:rsidRDefault="00A3216B" w:rsidP="00A3216B">
      <w:pPr>
        <w:ind w:left="1911" w:right="1907" w:hanging="10"/>
        <w:jc w:val="center"/>
        <w:rPr>
          <w:rFonts w:asciiTheme="minorHAnsi" w:eastAsia="Tahoma" w:hAnsiTheme="minorHAnsi" w:cstheme="minorHAnsi"/>
          <w:color w:val="000000"/>
          <w:sz w:val="20"/>
          <w:szCs w:val="20"/>
        </w:rPr>
      </w:pPr>
    </w:p>
    <w:p w14:paraId="7E0FACE6" w14:textId="77777777" w:rsidR="00A3216B" w:rsidRPr="00A3216B" w:rsidRDefault="00A3216B" w:rsidP="00A3216B">
      <w:pPr>
        <w:keepNext/>
        <w:jc w:val="center"/>
        <w:outlineLvl w:val="5"/>
        <w:rPr>
          <w:rFonts w:asciiTheme="minorHAnsi" w:hAnsiTheme="minorHAnsi" w:cstheme="minorHAnsi"/>
          <w:b/>
          <w:bCs/>
          <w:sz w:val="20"/>
          <w:szCs w:val="20"/>
        </w:rPr>
      </w:pPr>
      <w:bookmarkStart w:id="2" w:name="_Hlk147494675"/>
      <w:bookmarkEnd w:id="1"/>
      <w:r w:rsidRPr="00A3216B">
        <w:rPr>
          <w:rFonts w:asciiTheme="minorHAnsi" w:hAnsiTheme="minorHAnsi" w:cstheme="minorHAnsi"/>
          <w:b/>
          <w:bCs/>
          <w:sz w:val="20"/>
          <w:szCs w:val="20"/>
        </w:rPr>
        <w:t>Oświadczenie Wykonawcy/podmiotu udostępniającego zasoby – jeżeli dotyczy *</w:t>
      </w:r>
    </w:p>
    <w:p w14:paraId="3A68E5BF" w14:textId="77777777" w:rsidR="00A3216B" w:rsidRPr="00A3216B" w:rsidRDefault="00A3216B" w:rsidP="00A3216B">
      <w:pPr>
        <w:jc w:val="center"/>
        <w:rPr>
          <w:rFonts w:asciiTheme="minorHAnsi" w:hAnsiTheme="minorHAnsi" w:cstheme="minorHAnsi"/>
          <w:b/>
          <w:sz w:val="20"/>
          <w:szCs w:val="20"/>
        </w:rPr>
      </w:pPr>
      <w:bookmarkStart w:id="3" w:name="_Hlk119584276"/>
      <w:bookmarkEnd w:id="2"/>
      <w:r w:rsidRPr="00A3216B">
        <w:rPr>
          <w:rFonts w:asciiTheme="minorHAnsi" w:hAnsiTheme="minorHAnsi" w:cstheme="minorHAnsi"/>
          <w:b/>
          <w:sz w:val="20"/>
          <w:szCs w:val="20"/>
        </w:rPr>
        <w:t xml:space="preserve">składane na podstawie art. 125 ust. 1 i w związku z art 125 ust. 5 </w:t>
      </w:r>
      <w:r w:rsidRPr="00A3216B">
        <w:rPr>
          <w:rFonts w:asciiTheme="minorHAnsi" w:hAnsiTheme="minorHAnsi" w:cstheme="minorHAnsi"/>
          <w:b/>
          <w:sz w:val="20"/>
          <w:szCs w:val="20"/>
        </w:rPr>
        <w:br/>
        <w:t>ustawy z dnia 11 września 2019 r. Prawo zamówień publicznych i </w:t>
      </w:r>
      <w:bookmarkStart w:id="4" w:name="_Hlk120169180"/>
      <w:r w:rsidRPr="00A3216B">
        <w:rPr>
          <w:rFonts w:asciiTheme="minorHAnsi" w:hAnsiTheme="minorHAnsi" w:cstheme="minorHAnsi"/>
          <w:b/>
          <w:sz w:val="20"/>
          <w:szCs w:val="20"/>
        </w:rPr>
        <w:t>art. 7 ust 1 ustawy z dnia 13 kwietnia 2022 r.</w:t>
      </w:r>
      <w:r w:rsidRPr="00A3216B">
        <w:rPr>
          <w:rFonts w:asciiTheme="minorHAnsi" w:hAnsiTheme="minorHAnsi" w:cstheme="minorHAnsi"/>
          <w:bCs/>
          <w:sz w:val="20"/>
          <w:szCs w:val="20"/>
        </w:rPr>
        <w:t xml:space="preserve"> </w:t>
      </w:r>
      <w:r w:rsidRPr="00A3216B">
        <w:rPr>
          <w:rFonts w:asciiTheme="minorHAnsi" w:hAnsiTheme="minorHAnsi" w:cstheme="minorHAnsi"/>
          <w:b/>
          <w:sz w:val="20"/>
          <w:szCs w:val="20"/>
        </w:rPr>
        <w:t>Ustawy o </w:t>
      </w:r>
      <w:r w:rsidRPr="00A3216B">
        <w:rPr>
          <w:rFonts w:asciiTheme="minorHAnsi" w:hAnsiTheme="minorHAnsi" w:cstheme="minorHAnsi"/>
          <w:b/>
          <w:color w:val="000000"/>
          <w:sz w:val="20"/>
          <w:szCs w:val="20"/>
        </w:rPr>
        <w:t>szczególnych rozwiązaniach w zakresie przeciwdziałania wspieraniu agresji na Ukrainę</w:t>
      </w:r>
    </w:p>
    <w:bookmarkEnd w:id="3"/>
    <w:bookmarkEnd w:id="4"/>
    <w:p w14:paraId="25881383" w14:textId="77777777" w:rsidR="003B7699" w:rsidRDefault="003B7699" w:rsidP="00A3216B">
      <w:pPr>
        <w:ind w:left="709" w:hanging="709"/>
        <w:jc w:val="both"/>
        <w:rPr>
          <w:rFonts w:asciiTheme="minorHAnsi" w:eastAsia="Tahoma" w:hAnsiTheme="minorHAnsi" w:cstheme="minorHAnsi"/>
          <w:b/>
          <w:color w:val="000000"/>
          <w:sz w:val="20"/>
          <w:szCs w:val="20"/>
        </w:rPr>
      </w:pPr>
    </w:p>
    <w:p w14:paraId="6542A355" w14:textId="50D3EF5C" w:rsidR="00A3216B" w:rsidRPr="0061559D" w:rsidRDefault="00A3216B" w:rsidP="00A3216B">
      <w:pPr>
        <w:ind w:left="709" w:hanging="709"/>
        <w:jc w:val="both"/>
        <w:rPr>
          <w:rFonts w:asciiTheme="minorHAnsi" w:eastAsia="Tahoma" w:hAnsiTheme="minorHAnsi" w:cstheme="minorHAnsi"/>
          <w:b/>
          <w:color w:val="000000"/>
          <w:sz w:val="20"/>
          <w:szCs w:val="20"/>
        </w:rPr>
      </w:pPr>
      <w:bookmarkStart w:id="5" w:name="_Hlk210887101"/>
      <w:r w:rsidRPr="0061559D">
        <w:rPr>
          <w:rFonts w:asciiTheme="minorHAnsi" w:eastAsia="Tahoma" w:hAnsiTheme="minorHAnsi" w:cstheme="minorHAnsi"/>
          <w:b/>
          <w:color w:val="000000"/>
          <w:sz w:val="20"/>
          <w:szCs w:val="20"/>
        </w:rPr>
        <w:t xml:space="preserve">dotyczy: </w:t>
      </w:r>
      <w:r w:rsidR="003B7699" w:rsidRPr="0061559D">
        <w:rPr>
          <w:rFonts w:asciiTheme="minorHAnsi" w:eastAsia="Tahoma" w:hAnsiTheme="minorHAnsi" w:cstheme="minorHAnsi"/>
          <w:b/>
          <w:color w:val="000000"/>
          <w:sz w:val="20"/>
          <w:szCs w:val="20"/>
        </w:rPr>
        <w:t xml:space="preserve">zamówienia publicznego prowadzonego w trybie podstawowym bez negocjacji na zadanie pn. </w:t>
      </w:r>
      <w:r w:rsidR="004B50C5" w:rsidRPr="0061559D">
        <w:rPr>
          <w:rFonts w:asciiTheme="minorHAnsi" w:eastAsia="Tahoma" w:hAnsiTheme="minorHAnsi" w:cstheme="minorHAnsi"/>
          <w:b/>
          <w:color w:val="000000"/>
          <w:sz w:val="20"/>
          <w:szCs w:val="20"/>
        </w:rPr>
        <w:t>„Zakup i</w:t>
      </w:r>
      <w:r w:rsidR="001C3890" w:rsidRPr="0061559D">
        <w:rPr>
          <w:rFonts w:asciiTheme="minorHAnsi" w:eastAsia="Tahoma" w:hAnsiTheme="minorHAnsi" w:cstheme="minorHAnsi"/>
          <w:b/>
          <w:color w:val="000000"/>
          <w:sz w:val="20"/>
          <w:szCs w:val="20"/>
        </w:rPr>
        <w:t> </w:t>
      </w:r>
      <w:r w:rsidR="004B50C5" w:rsidRPr="0061559D">
        <w:rPr>
          <w:rFonts w:asciiTheme="minorHAnsi" w:eastAsia="Tahoma" w:hAnsiTheme="minorHAnsi" w:cstheme="minorHAnsi"/>
          <w:b/>
          <w:color w:val="000000"/>
          <w:sz w:val="20"/>
          <w:szCs w:val="20"/>
        </w:rPr>
        <w:t xml:space="preserve">dostawa sprzętu IT dla Dolnośląskiej Instytucji Pośredniczącej z podziałem na </w:t>
      </w:r>
      <w:r w:rsidR="0061559D" w:rsidRPr="0061559D">
        <w:rPr>
          <w:rFonts w:asciiTheme="minorHAnsi" w:eastAsia="Tahoma" w:hAnsiTheme="minorHAnsi" w:cstheme="minorHAnsi"/>
          <w:b/>
          <w:color w:val="000000"/>
          <w:sz w:val="20"/>
          <w:szCs w:val="20"/>
        </w:rPr>
        <w:t>2</w:t>
      </w:r>
      <w:r w:rsidR="004B50C5" w:rsidRPr="0061559D">
        <w:rPr>
          <w:rFonts w:asciiTheme="minorHAnsi" w:eastAsia="Tahoma" w:hAnsiTheme="minorHAnsi" w:cstheme="minorHAnsi"/>
          <w:b/>
          <w:color w:val="000000"/>
          <w:sz w:val="20"/>
          <w:szCs w:val="20"/>
        </w:rPr>
        <w:t xml:space="preserve"> zadania”</w:t>
      </w:r>
    </w:p>
    <w:bookmarkEnd w:id="5"/>
    <w:p w14:paraId="4880D0A4" w14:textId="77777777" w:rsidR="00A3216B" w:rsidRPr="00C073E4" w:rsidRDefault="00A3216B" w:rsidP="00A3216B">
      <w:pPr>
        <w:rPr>
          <w:rFonts w:asciiTheme="minorHAnsi" w:eastAsia="Tahoma" w:hAnsiTheme="minorHAnsi" w:cstheme="minorHAnsi"/>
          <w:color w:val="000000"/>
          <w:sz w:val="20"/>
          <w:szCs w:val="20"/>
          <w:highlight w:val="yellow"/>
        </w:rPr>
      </w:pPr>
      <w:r w:rsidRPr="00C073E4">
        <w:rPr>
          <w:rFonts w:asciiTheme="minorHAnsi" w:eastAsia="Tahoma" w:hAnsiTheme="minorHAnsi" w:cstheme="minorHAnsi"/>
          <w:color w:val="000000"/>
          <w:sz w:val="20"/>
          <w:szCs w:val="20"/>
          <w:highlight w:val="yellow"/>
        </w:rPr>
        <w:t xml:space="preserve"> </w:t>
      </w:r>
    </w:p>
    <w:p w14:paraId="3D39B341" w14:textId="77777777" w:rsidR="0061559D" w:rsidRPr="0061559D" w:rsidRDefault="0061559D" w:rsidP="0061559D">
      <w:pPr>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(CPV)</w:t>
      </w:r>
    </w:p>
    <w:p w14:paraId="699E9DA0" w14:textId="77777777" w:rsidR="0061559D" w:rsidRPr="0061559D" w:rsidRDefault="0061559D" w:rsidP="0061559D">
      <w:pPr>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KVM 30200000-1, 30231000-7, 48151000-1</w:t>
      </w:r>
    </w:p>
    <w:p w14:paraId="0511FB3D" w14:textId="77777777" w:rsidR="0061559D" w:rsidRPr="0061559D" w:rsidRDefault="0061559D" w:rsidP="0061559D">
      <w:pPr>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Dyski 30234100-9</w:t>
      </w:r>
    </w:p>
    <w:p w14:paraId="1DE00D28" w14:textId="77777777" w:rsidR="0061559D" w:rsidRPr="0061559D" w:rsidRDefault="0061559D" w:rsidP="0061559D">
      <w:pPr>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Laptopy 30213100-6</w:t>
      </w:r>
    </w:p>
    <w:p w14:paraId="2C04F66D" w14:textId="77777777" w:rsidR="0061559D" w:rsidRDefault="0061559D" w:rsidP="0061559D">
      <w:pPr>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Pozostałe akcesoria komputerowe 30237200-1</w:t>
      </w:r>
    </w:p>
    <w:p w14:paraId="2651B9B4" w14:textId="4C2B1657" w:rsidR="00A3216B" w:rsidRPr="00A3216B" w:rsidRDefault="00A3216B" w:rsidP="0061559D">
      <w:pPr>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 </w:t>
      </w:r>
    </w:p>
    <w:p w14:paraId="284DE551"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Nazwa Wykonawcy</w:t>
      </w:r>
      <w:r w:rsidRPr="00A3216B">
        <w:rPr>
          <w:rFonts w:asciiTheme="minorHAnsi" w:eastAsia="Tahoma" w:hAnsiTheme="minorHAnsi" w:cstheme="minorHAnsi"/>
          <w:color w:val="000000"/>
          <w:sz w:val="20"/>
          <w:szCs w:val="20"/>
        </w:rPr>
        <w:t xml:space="preserve"> …………………………………………………………………………………… </w:t>
      </w:r>
    </w:p>
    <w:p w14:paraId="4F630D5F" w14:textId="77777777" w:rsidR="00A3216B" w:rsidRPr="00A3216B" w:rsidRDefault="00A3216B" w:rsidP="00A3216B">
      <w:pPr>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2604D127" w14:textId="77777777" w:rsidR="00A3216B" w:rsidRPr="00A3216B" w:rsidRDefault="00A3216B" w:rsidP="00A3216B">
      <w:pPr>
        <w:keepNext/>
        <w:keepLines/>
        <w:ind w:left="-5" w:hanging="10"/>
        <w:outlineLvl w:val="0"/>
        <w:rPr>
          <w:rFonts w:asciiTheme="minorHAnsi" w:eastAsia="Tahoma" w:hAnsiTheme="minorHAnsi" w:cstheme="minorHAnsi"/>
          <w:b/>
          <w:color w:val="000000"/>
          <w:sz w:val="20"/>
          <w:szCs w:val="20"/>
          <w:u w:val="single" w:color="000000"/>
        </w:rPr>
      </w:pPr>
      <w:r w:rsidRPr="00A3216B">
        <w:rPr>
          <w:rFonts w:asciiTheme="minorHAnsi" w:eastAsia="Tahoma" w:hAnsiTheme="minorHAnsi" w:cstheme="minorHAnsi"/>
          <w:b/>
          <w:color w:val="000000"/>
          <w:sz w:val="20"/>
          <w:szCs w:val="20"/>
          <w:u w:val="single" w:color="000000"/>
        </w:rPr>
        <w:t>CZ. I. DOTYCZĄCA SPEŁNIANIA WARUNKÓW UDZIAŁU W POSTĘPOWANIU</w:t>
      </w:r>
      <w:r w:rsidRPr="00A3216B">
        <w:rPr>
          <w:rFonts w:asciiTheme="minorHAnsi" w:eastAsia="Tahoma" w:hAnsiTheme="minorHAnsi" w:cstheme="minorHAnsi"/>
          <w:b/>
          <w:color w:val="000000"/>
          <w:sz w:val="20"/>
          <w:szCs w:val="20"/>
          <w:u w:color="000000"/>
        </w:rPr>
        <w:t xml:space="preserve"> </w:t>
      </w:r>
    </w:p>
    <w:p w14:paraId="21D87E44"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Oświadczam, że spełniam warunki udziału w postępowaniu określone w SWZ przez Zamawiającego. </w:t>
      </w:r>
    </w:p>
    <w:p w14:paraId="0970B9EB" w14:textId="77777777" w:rsidR="00A3216B" w:rsidRPr="00A3216B" w:rsidRDefault="00A3216B" w:rsidP="00A3216B">
      <w:pPr>
        <w:rPr>
          <w:rFonts w:asciiTheme="minorHAnsi" w:eastAsia="Tahoma" w:hAnsiTheme="minorHAnsi" w:cstheme="minorHAnsi"/>
          <w:color w:val="000000"/>
          <w:sz w:val="20"/>
          <w:szCs w:val="20"/>
        </w:rPr>
      </w:pPr>
    </w:p>
    <w:p w14:paraId="44991D39" w14:textId="77777777" w:rsidR="00A3216B" w:rsidRPr="00A3216B" w:rsidRDefault="00A3216B" w:rsidP="00A3216B">
      <w:pPr>
        <w:keepNext/>
        <w:keepLines/>
        <w:ind w:left="-5" w:hanging="10"/>
        <w:outlineLvl w:val="0"/>
        <w:rPr>
          <w:rFonts w:asciiTheme="minorHAnsi" w:eastAsia="Tahoma" w:hAnsiTheme="minorHAnsi" w:cstheme="minorHAnsi"/>
          <w:b/>
          <w:color w:val="000000"/>
          <w:sz w:val="20"/>
          <w:szCs w:val="20"/>
          <w:u w:val="single" w:color="000000"/>
        </w:rPr>
      </w:pPr>
      <w:r w:rsidRPr="00A3216B">
        <w:rPr>
          <w:rFonts w:asciiTheme="minorHAnsi" w:eastAsia="Tahoma" w:hAnsiTheme="minorHAnsi" w:cstheme="minorHAnsi"/>
          <w:b/>
          <w:color w:val="000000"/>
          <w:sz w:val="20"/>
          <w:szCs w:val="20"/>
          <w:u w:val="single" w:color="000000"/>
        </w:rPr>
        <w:t>CZ. II. DOTYCZĄCA PODSTAW WYKLUCZENIA Z POSTĘPOWANIA</w:t>
      </w:r>
      <w:r w:rsidRPr="00A3216B">
        <w:rPr>
          <w:rFonts w:asciiTheme="minorHAnsi" w:eastAsia="Tahoma" w:hAnsiTheme="minorHAnsi" w:cstheme="minorHAnsi"/>
          <w:b/>
          <w:color w:val="000000"/>
          <w:sz w:val="20"/>
          <w:szCs w:val="20"/>
          <w:u w:color="000000"/>
        </w:rPr>
        <w:t xml:space="preserve"> </w:t>
      </w:r>
    </w:p>
    <w:p w14:paraId="4102FE08" w14:textId="77777777" w:rsidR="00A3216B" w:rsidRPr="00A3216B" w:rsidRDefault="00A3216B" w:rsidP="00A17695">
      <w:pPr>
        <w:pStyle w:val="Akapitzlist"/>
        <w:numPr>
          <w:ilvl w:val="0"/>
          <w:numId w:val="13"/>
        </w:numPr>
        <w:rPr>
          <w:rFonts w:asciiTheme="minorHAnsi" w:eastAsia="Calibri" w:hAnsiTheme="minorHAnsi" w:cstheme="minorHAnsi"/>
          <w:sz w:val="20"/>
          <w:szCs w:val="20"/>
        </w:rPr>
      </w:pPr>
      <w:r w:rsidRPr="00A3216B">
        <w:rPr>
          <w:rFonts w:asciiTheme="minorHAnsi" w:eastAsia="Calibri" w:hAnsiTheme="minorHAnsi" w:cstheme="minorHAnsi"/>
          <w:sz w:val="20"/>
          <w:szCs w:val="20"/>
        </w:rPr>
        <w:t xml:space="preserve">Oświadczam, że nie podlegam wykluczeniu z postępowania na podstawie art. 108 ust. 1 ustawy </w:t>
      </w:r>
      <w:proofErr w:type="spellStart"/>
      <w:r w:rsidRPr="00A3216B">
        <w:rPr>
          <w:rFonts w:asciiTheme="minorHAnsi" w:eastAsia="Calibri" w:hAnsiTheme="minorHAnsi" w:cstheme="minorHAnsi"/>
          <w:sz w:val="20"/>
          <w:szCs w:val="20"/>
        </w:rPr>
        <w:t>Pzp</w:t>
      </w:r>
      <w:proofErr w:type="spellEnd"/>
      <w:r w:rsidRPr="00A3216B">
        <w:rPr>
          <w:rFonts w:asciiTheme="minorHAnsi" w:eastAsia="Calibri" w:hAnsiTheme="minorHAnsi" w:cstheme="minorHAnsi"/>
          <w:sz w:val="20"/>
          <w:szCs w:val="20"/>
        </w:rPr>
        <w:t xml:space="preserve">. </w:t>
      </w:r>
    </w:p>
    <w:p w14:paraId="2AD84915" w14:textId="35BAB3F0" w:rsidR="00A3216B" w:rsidRPr="00A3216B" w:rsidRDefault="00A3216B" w:rsidP="00A17695">
      <w:pPr>
        <w:pStyle w:val="Akapitzlist"/>
        <w:numPr>
          <w:ilvl w:val="0"/>
          <w:numId w:val="13"/>
        </w:numPr>
        <w:rPr>
          <w:rFonts w:asciiTheme="minorHAnsi" w:eastAsia="Calibri" w:hAnsiTheme="minorHAnsi" w:cstheme="minorHAnsi"/>
          <w:sz w:val="20"/>
          <w:szCs w:val="20"/>
        </w:rPr>
      </w:pPr>
      <w:r w:rsidRPr="00A3216B">
        <w:rPr>
          <w:rFonts w:asciiTheme="minorHAnsi" w:eastAsia="Calibri" w:hAnsiTheme="minorHAnsi" w:cstheme="minorHAnsi"/>
          <w:sz w:val="20"/>
          <w:szCs w:val="20"/>
        </w:rPr>
        <w:t>Oświadczam, że nie podlegam wykluczeniu z postępowania na podstawie art. 109 ust. 1 pkt</w:t>
      </w:r>
      <w:r w:rsidR="00B325DC">
        <w:rPr>
          <w:rFonts w:asciiTheme="minorHAnsi" w:eastAsia="Calibri" w:hAnsiTheme="minorHAnsi" w:cstheme="minorHAnsi"/>
          <w:sz w:val="20"/>
          <w:szCs w:val="20"/>
        </w:rPr>
        <w:t xml:space="preserve"> </w:t>
      </w:r>
      <w:r w:rsidRPr="00A3216B">
        <w:rPr>
          <w:rFonts w:asciiTheme="minorHAnsi" w:eastAsia="Calibri" w:hAnsiTheme="minorHAnsi" w:cstheme="minorHAnsi"/>
          <w:sz w:val="20"/>
          <w:szCs w:val="20"/>
        </w:rPr>
        <w:t xml:space="preserve">4) ustawy </w:t>
      </w:r>
      <w:proofErr w:type="spellStart"/>
      <w:r w:rsidRPr="00A3216B">
        <w:rPr>
          <w:rFonts w:asciiTheme="minorHAnsi" w:eastAsia="Calibri" w:hAnsiTheme="minorHAnsi" w:cstheme="minorHAnsi"/>
          <w:sz w:val="20"/>
          <w:szCs w:val="20"/>
        </w:rPr>
        <w:t>Pzp</w:t>
      </w:r>
      <w:proofErr w:type="spellEnd"/>
      <w:r w:rsidRPr="00A3216B">
        <w:rPr>
          <w:rFonts w:asciiTheme="minorHAnsi" w:eastAsia="Calibri" w:hAnsiTheme="minorHAnsi" w:cstheme="minorHAnsi"/>
          <w:sz w:val="20"/>
          <w:szCs w:val="20"/>
        </w:rPr>
        <w:t>.</w:t>
      </w:r>
    </w:p>
    <w:p w14:paraId="46786BBE" w14:textId="77777777" w:rsidR="00A3216B" w:rsidRPr="00A3216B" w:rsidRDefault="00A3216B" w:rsidP="00A17695">
      <w:pPr>
        <w:pStyle w:val="Akapitzlist"/>
        <w:numPr>
          <w:ilvl w:val="0"/>
          <w:numId w:val="13"/>
        </w:numPr>
        <w:rPr>
          <w:rFonts w:asciiTheme="minorHAnsi" w:eastAsia="Calibri" w:hAnsiTheme="minorHAnsi" w:cstheme="minorHAnsi"/>
          <w:sz w:val="20"/>
          <w:szCs w:val="20"/>
        </w:rPr>
      </w:pPr>
      <w:bookmarkStart w:id="6" w:name="_Hlk61266481"/>
      <w:r w:rsidRPr="00A3216B">
        <w:rPr>
          <w:rFonts w:asciiTheme="minorHAnsi" w:eastAsia="Calibri" w:hAnsiTheme="minorHAnsi" w:cstheme="minorHAnsi"/>
          <w:sz w:val="20"/>
          <w:szCs w:val="20"/>
        </w:rPr>
        <w:t xml:space="preserve">Oświadczam, że </w:t>
      </w:r>
      <w:bookmarkEnd w:id="6"/>
      <w:r w:rsidRPr="00A3216B">
        <w:rPr>
          <w:rFonts w:asciiTheme="minorHAnsi" w:eastAsia="Calibri" w:hAnsiTheme="minorHAnsi" w:cstheme="minorHAnsi"/>
          <w:sz w:val="20"/>
          <w:szCs w:val="20"/>
        </w:rPr>
        <w:t xml:space="preserve">zachodzą w stosunku do mnie podstawy wykluczenia z postępowania na podstawie art. ............. ustawy </w:t>
      </w:r>
      <w:proofErr w:type="spellStart"/>
      <w:r w:rsidRPr="00A3216B">
        <w:rPr>
          <w:rFonts w:asciiTheme="minorHAnsi" w:eastAsia="Calibri" w:hAnsiTheme="minorHAnsi" w:cstheme="minorHAnsi"/>
          <w:sz w:val="20"/>
          <w:szCs w:val="20"/>
        </w:rPr>
        <w:t>Pzp</w:t>
      </w:r>
      <w:proofErr w:type="spellEnd"/>
      <w:r w:rsidRPr="00A3216B">
        <w:rPr>
          <w:rFonts w:asciiTheme="minorHAnsi" w:eastAsia="Calibri" w:hAnsiTheme="minorHAnsi" w:cstheme="minorHAnsi"/>
          <w:sz w:val="20"/>
          <w:szCs w:val="20"/>
        </w:rPr>
        <w:t xml:space="preserve"> (podać mającą zastosowanie podstawę wykluczenia spośród wymienionych w art. 108 ust. 1 pkt 1, 2, 5 lub art 109 ust. 1 pkt 4 ustawy </w:t>
      </w:r>
      <w:proofErr w:type="spellStart"/>
      <w:r w:rsidRPr="00A3216B">
        <w:rPr>
          <w:rFonts w:asciiTheme="minorHAnsi" w:eastAsia="Calibri" w:hAnsiTheme="minorHAnsi" w:cstheme="minorHAnsi"/>
          <w:sz w:val="20"/>
          <w:szCs w:val="20"/>
        </w:rPr>
        <w:t>Pzp</w:t>
      </w:r>
      <w:proofErr w:type="spellEnd"/>
      <w:r w:rsidRPr="00A3216B">
        <w:rPr>
          <w:rFonts w:asciiTheme="minorHAnsi" w:eastAsia="Calibri" w:hAnsiTheme="minorHAnsi" w:cstheme="minorHAnsi"/>
          <w:sz w:val="20"/>
          <w:szCs w:val="20"/>
        </w:rPr>
        <w:t xml:space="preserve">). Jednocześnie oświadczam, że w związku z ww. okolicznością, na podstawie art. 110 ust. 2 </w:t>
      </w:r>
      <w:proofErr w:type="spellStart"/>
      <w:r w:rsidRPr="00A3216B">
        <w:rPr>
          <w:rFonts w:asciiTheme="minorHAnsi" w:eastAsia="Calibri" w:hAnsiTheme="minorHAnsi" w:cstheme="minorHAnsi"/>
          <w:sz w:val="20"/>
          <w:szCs w:val="20"/>
        </w:rPr>
        <w:t>Pzp</w:t>
      </w:r>
      <w:proofErr w:type="spellEnd"/>
      <w:r w:rsidRPr="00A3216B">
        <w:rPr>
          <w:rFonts w:asciiTheme="minorHAnsi" w:eastAsia="Calibri" w:hAnsiTheme="minorHAnsi" w:cstheme="minorHAnsi"/>
          <w:sz w:val="20"/>
          <w:szCs w:val="20"/>
        </w:rPr>
        <w:t xml:space="preserve"> podjąłem/</w:t>
      </w:r>
      <w:proofErr w:type="spellStart"/>
      <w:r w:rsidRPr="00A3216B">
        <w:rPr>
          <w:rFonts w:asciiTheme="minorHAnsi" w:eastAsia="Calibri" w:hAnsiTheme="minorHAnsi" w:cstheme="minorHAnsi"/>
          <w:sz w:val="20"/>
          <w:szCs w:val="20"/>
        </w:rPr>
        <w:t>am</w:t>
      </w:r>
      <w:proofErr w:type="spellEnd"/>
      <w:r w:rsidRPr="00A3216B">
        <w:rPr>
          <w:rFonts w:asciiTheme="minorHAnsi" w:eastAsia="Calibri" w:hAnsiTheme="minorHAnsi" w:cstheme="minorHAnsi"/>
          <w:sz w:val="20"/>
          <w:szCs w:val="20"/>
        </w:rPr>
        <w:t xml:space="preserve"> następujące środki naprawcze: ...................................................................…………………………………………..………………………………………………</w:t>
      </w:r>
      <w:bookmarkStart w:id="7" w:name="_Hlk103101525"/>
    </w:p>
    <w:p w14:paraId="14CA2BF2" w14:textId="77777777" w:rsidR="00A3216B" w:rsidRPr="00A3216B" w:rsidRDefault="00A3216B" w:rsidP="00A17695">
      <w:pPr>
        <w:pStyle w:val="Akapitzlist"/>
        <w:numPr>
          <w:ilvl w:val="0"/>
          <w:numId w:val="13"/>
        </w:numPr>
        <w:rPr>
          <w:rFonts w:asciiTheme="minorHAnsi" w:eastAsia="Calibri" w:hAnsiTheme="minorHAnsi" w:cstheme="minorHAnsi"/>
          <w:sz w:val="20"/>
          <w:szCs w:val="20"/>
        </w:rPr>
      </w:pPr>
      <w:r w:rsidRPr="00A3216B">
        <w:rPr>
          <w:rFonts w:asciiTheme="minorHAnsi" w:eastAsia="Calibri" w:hAnsiTheme="minorHAnsi" w:cstheme="minorHAnsi"/>
          <w:sz w:val="20"/>
          <w:szCs w:val="20"/>
        </w:rPr>
        <w:t xml:space="preserve">Oświadczam, że nie podlegam wykluczeniu z postępowania na podstawie art. 7 ust. 1 ustawy z dnia 13 kwietnia 2022 r. o szczególnych rozwiązaniach w zakresie przeciwdziałania wspieraniu agresji na Ukrainę oraz służących ochronie bezpieczeństwa narodowego </w:t>
      </w:r>
      <w:bookmarkEnd w:id="7"/>
      <w:r w:rsidRPr="00A3216B">
        <w:rPr>
          <w:rFonts w:asciiTheme="minorHAnsi" w:eastAsia="Calibri" w:hAnsiTheme="minorHAnsi" w:cstheme="minorHAnsi"/>
          <w:sz w:val="20"/>
          <w:szCs w:val="20"/>
        </w:rPr>
        <w:t>.</w:t>
      </w:r>
    </w:p>
    <w:p w14:paraId="2B04A72D" w14:textId="77777777" w:rsidR="00A3216B" w:rsidRPr="00A3216B" w:rsidRDefault="00A3216B" w:rsidP="00A3216B">
      <w:pPr>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6C8E2F07" w14:textId="77777777" w:rsidR="00A3216B" w:rsidRPr="00A3216B" w:rsidRDefault="00A3216B" w:rsidP="00A3216B">
      <w:pPr>
        <w:keepNext/>
        <w:keepLines/>
        <w:ind w:left="-5" w:hanging="10"/>
        <w:outlineLvl w:val="0"/>
        <w:rPr>
          <w:rFonts w:asciiTheme="minorHAnsi" w:eastAsia="Tahoma" w:hAnsiTheme="minorHAnsi" w:cstheme="minorHAnsi"/>
          <w:b/>
          <w:color w:val="000000"/>
          <w:sz w:val="20"/>
          <w:szCs w:val="20"/>
          <w:u w:val="single" w:color="000000"/>
        </w:rPr>
      </w:pPr>
      <w:r w:rsidRPr="00A3216B">
        <w:rPr>
          <w:rFonts w:asciiTheme="minorHAnsi" w:eastAsia="Tahoma" w:hAnsiTheme="minorHAnsi" w:cstheme="minorHAnsi"/>
          <w:b/>
          <w:color w:val="000000"/>
          <w:sz w:val="20"/>
          <w:szCs w:val="20"/>
          <w:u w:val="single" w:color="000000"/>
        </w:rPr>
        <w:t>CZ. III. OŚWIADCZENIE DOTYCZĄCE PODMIOTOWYCH ŚRODKÓW DOWODOWYCH</w:t>
      </w:r>
      <w:r w:rsidRPr="00A3216B">
        <w:rPr>
          <w:rFonts w:asciiTheme="minorHAnsi" w:eastAsia="Tahoma" w:hAnsiTheme="minorHAnsi" w:cstheme="minorHAnsi"/>
          <w:b/>
          <w:color w:val="000000"/>
          <w:sz w:val="20"/>
          <w:szCs w:val="20"/>
          <w:u w:color="000000"/>
        </w:rPr>
        <w:t xml:space="preserve"> </w:t>
      </w:r>
    </w:p>
    <w:p w14:paraId="25AF1CE6" w14:textId="77777777" w:rsidR="00A3216B" w:rsidRPr="00A3216B" w:rsidRDefault="00A3216B" w:rsidP="00A3216B">
      <w:pPr>
        <w:jc w:val="both"/>
        <w:rPr>
          <w:rFonts w:asciiTheme="minorHAnsi" w:eastAsia="Tahoma" w:hAnsiTheme="minorHAnsi" w:cstheme="minorHAnsi"/>
          <w:color w:val="000000"/>
          <w:sz w:val="20"/>
          <w:szCs w:val="20"/>
        </w:rPr>
      </w:pPr>
      <w:r w:rsidRPr="00A3216B">
        <w:rPr>
          <w:rFonts w:asciiTheme="minorHAnsi" w:hAnsiTheme="minorHAnsi" w:cstheme="minorHAnsi"/>
          <w:sz w:val="20"/>
          <w:szCs w:val="20"/>
        </w:rPr>
        <w:t>Oświadczam, że dostęp do podmiotowych środków dowodowych, tj. ……………………………… można uzyskać za pomocą bezpłatnych i ogólnodostępnych baz danych, w szczególności rejestrów publicznych, na podstawie następujących danych umożliwiających dostęp do tych środków (np. NIP, REGON, nr KRS): ……………………………………………………………………………………………….</w:t>
      </w:r>
      <w:r w:rsidRPr="00A3216B">
        <w:rPr>
          <w:rFonts w:asciiTheme="minorHAnsi" w:eastAsia="Tahoma" w:hAnsiTheme="minorHAnsi" w:cstheme="minorHAnsi"/>
          <w:color w:val="000000"/>
          <w:sz w:val="20"/>
          <w:szCs w:val="20"/>
        </w:rPr>
        <w:t xml:space="preserve"> </w:t>
      </w:r>
    </w:p>
    <w:p w14:paraId="49F4790C" w14:textId="77777777" w:rsidR="00A3216B" w:rsidRPr="00A3216B" w:rsidRDefault="00A3216B" w:rsidP="00A3216B">
      <w:pPr>
        <w:keepNext/>
        <w:keepLines/>
        <w:ind w:left="-5" w:hanging="10"/>
        <w:outlineLvl w:val="0"/>
        <w:rPr>
          <w:rFonts w:asciiTheme="minorHAnsi" w:eastAsia="Tahoma" w:hAnsiTheme="minorHAnsi" w:cstheme="minorHAnsi"/>
          <w:b/>
          <w:color w:val="000000"/>
          <w:sz w:val="20"/>
          <w:szCs w:val="20"/>
          <w:u w:val="single" w:color="000000"/>
        </w:rPr>
      </w:pPr>
      <w:r w:rsidRPr="00A3216B">
        <w:rPr>
          <w:rFonts w:asciiTheme="minorHAnsi" w:eastAsia="Tahoma" w:hAnsiTheme="minorHAnsi" w:cstheme="minorHAnsi"/>
          <w:b/>
          <w:color w:val="000000"/>
          <w:sz w:val="20"/>
          <w:szCs w:val="20"/>
          <w:u w:val="single" w:color="000000"/>
        </w:rPr>
        <w:t>CZ. IV. OŚWIADCZENIE DOTYCZĄCE PODANYCH INFORMACJI</w:t>
      </w:r>
      <w:r w:rsidRPr="00A3216B">
        <w:rPr>
          <w:rFonts w:asciiTheme="minorHAnsi" w:eastAsia="Tahoma" w:hAnsiTheme="minorHAnsi" w:cstheme="minorHAnsi"/>
          <w:b/>
          <w:color w:val="000000"/>
          <w:sz w:val="20"/>
          <w:szCs w:val="20"/>
          <w:u w:color="000000"/>
        </w:rPr>
        <w:t xml:space="preserve"> </w:t>
      </w:r>
    </w:p>
    <w:p w14:paraId="42D4A4DD"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Oświadczam, że wszystkie informacje podane w powyższych oświadczeniach są aktualne i zgodne z prawdą oraz zostały przedstawione z pełną świadomością konsekwencji wprowadzenia Zamawiającego w błąd przy przedstawianiu informacji. </w:t>
      </w:r>
    </w:p>
    <w:p w14:paraId="60A4143D" w14:textId="77777777" w:rsidR="003B7699" w:rsidRDefault="00A3216B" w:rsidP="00A3216B">
      <w:pPr>
        <w:jc w:val="right"/>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27B17084" w14:textId="77777777" w:rsidR="003B7699" w:rsidRDefault="003B7699" w:rsidP="00A3216B">
      <w:pPr>
        <w:jc w:val="right"/>
        <w:rPr>
          <w:rFonts w:asciiTheme="minorHAnsi" w:eastAsia="Tahoma" w:hAnsiTheme="minorHAnsi" w:cstheme="minorHAnsi"/>
          <w:color w:val="000000"/>
          <w:sz w:val="20"/>
          <w:szCs w:val="20"/>
        </w:rPr>
      </w:pPr>
    </w:p>
    <w:p w14:paraId="4368F15B" w14:textId="77777777" w:rsidR="003B7699" w:rsidRDefault="003B7699" w:rsidP="003B7699">
      <w:pPr>
        <w:rPr>
          <w:rFonts w:asciiTheme="minorHAnsi" w:eastAsia="Tahoma" w:hAnsiTheme="minorHAnsi" w:cstheme="minorHAnsi"/>
          <w:color w:val="000000"/>
          <w:sz w:val="20"/>
          <w:szCs w:val="20"/>
        </w:rPr>
      </w:pPr>
    </w:p>
    <w:p w14:paraId="20E46DA1" w14:textId="1B0C7143" w:rsidR="003B7699" w:rsidRPr="003B7699" w:rsidRDefault="00A3216B" w:rsidP="003B7699">
      <w:pPr>
        <w:jc w:val="right"/>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r w:rsidRPr="00A3216B">
        <w:rPr>
          <w:rFonts w:asciiTheme="minorHAnsi" w:eastAsia="Tahoma" w:hAnsiTheme="minorHAnsi" w:cstheme="minorHAnsi"/>
          <w:b/>
          <w:color w:val="000000"/>
          <w:sz w:val="20"/>
          <w:szCs w:val="20"/>
        </w:rPr>
        <w:t>(podpis wykonawcy/podmiotu  udostępniającego zasoby*)</w:t>
      </w:r>
    </w:p>
    <w:p w14:paraId="3D436889" w14:textId="77777777" w:rsidR="003B7699" w:rsidRDefault="003B7699" w:rsidP="00A3216B">
      <w:pPr>
        <w:ind w:left="7" w:hanging="10"/>
        <w:jc w:val="both"/>
        <w:rPr>
          <w:rFonts w:asciiTheme="minorHAnsi" w:eastAsia="Tahoma" w:hAnsiTheme="minorHAnsi" w:cstheme="minorHAnsi"/>
          <w:color w:val="000000"/>
          <w:sz w:val="16"/>
          <w:szCs w:val="16"/>
        </w:rPr>
      </w:pPr>
    </w:p>
    <w:p w14:paraId="20DF6AD1" w14:textId="764E84A3" w:rsidR="00A3216B" w:rsidRPr="003B7699" w:rsidRDefault="00A3216B" w:rsidP="00A3216B">
      <w:pPr>
        <w:ind w:left="7" w:hanging="10"/>
        <w:jc w:val="both"/>
        <w:rPr>
          <w:rFonts w:asciiTheme="minorHAnsi" w:eastAsia="Tahoma" w:hAnsiTheme="minorHAnsi" w:cstheme="minorHAnsi"/>
          <w:color w:val="000000"/>
          <w:sz w:val="16"/>
          <w:szCs w:val="16"/>
        </w:rPr>
      </w:pPr>
      <w:r w:rsidRPr="003B7699">
        <w:rPr>
          <w:rFonts w:asciiTheme="minorHAnsi" w:eastAsia="Tahoma" w:hAnsiTheme="minorHAnsi" w:cstheme="minorHAnsi"/>
          <w:color w:val="000000"/>
          <w:sz w:val="16"/>
          <w:szCs w:val="16"/>
        </w:rPr>
        <w:t xml:space="preserve">* - skreślić odpowiednio – jeżeli dotyczy </w:t>
      </w:r>
    </w:p>
    <w:p w14:paraId="076F8F66" w14:textId="098D6D6C" w:rsidR="00A3216B" w:rsidRPr="00A91FB8" w:rsidRDefault="00A3216B" w:rsidP="00A91FB8">
      <w:pPr>
        <w:ind w:left="7" w:hanging="10"/>
        <w:jc w:val="both"/>
        <w:rPr>
          <w:rFonts w:asciiTheme="minorHAnsi" w:eastAsia="Tahoma" w:hAnsiTheme="minorHAnsi" w:cstheme="minorHAnsi"/>
          <w:color w:val="000000"/>
          <w:sz w:val="16"/>
          <w:szCs w:val="16"/>
        </w:rPr>
      </w:pPr>
      <w:r w:rsidRPr="003B7699">
        <w:rPr>
          <w:rFonts w:asciiTheme="minorHAnsi" w:eastAsia="Tahoma" w:hAnsiTheme="minorHAnsi" w:cstheme="minorHAnsi"/>
          <w:color w:val="000000"/>
          <w:sz w:val="16"/>
          <w:szCs w:val="16"/>
        </w:rPr>
        <w:t xml:space="preserve">Uwaga: dokument należy podpisać kwalifikowanym podpisem elektronicznym, podpisem zaufanym lub podpisem osobistym. </w:t>
      </w:r>
    </w:p>
    <w:p w14:paraId="7056527F" w14:textId="77777777" w:rsidR="004B50C5" w:rsidRDefault="004B50C5" w:rsidP="00A3216B">
      <w:pPr>
        <w:ind w:right="51"/>
        <w:jc w:val="right"/>
        <w:rPr>
          <w:rFonts w:asciiTheme="minorHAnsi" w:eastAsia="Tahoma" w:hAnsiTheme="minorHAnsi" w:cstheme="minorHAnsi"/>
          <w:color w:val="000000"/>
          <w:sz w:val="20"/>
          <w:szCs w:val="20"/>
        </w:rPr>
      </w:pPr>
    </w:p>
    <w:p w14:paraId="501569C4" w14:textId="77777777" w:rsidR="004B50C5" w:rsidRDefault="004B50C5" w:rsidP="00A3216B">
      <w:pPr>
        <w:ind w:right="51"/>
        <w:jc w:val="right"/>
        <w:rPr>
          <w:rFonts w:asciiTheme="minorHAnsi" w:eastAsia="Tahoma" w:hAnsiTheme="minorHAnsi" w:cstheme="minorHAnsi"/>
          <w:color w:val="000000"/>
          <w:sz w:val="20"/>
          <w:szCs w:val="20"/>
        </w:rPr>
      </w:pPr>
    </w:p>
    <w:p w14:paraId="47461A1A" w14:textId="77777777" w:rsidR="004B50C5" w:rsidRDefault="004B50C5" w:rsidP="00A3216B">
      <w:pPr>
        <w:ind w:right="51"/>
        <w:jc w:val="right"/>
        <w:rPr>
          <w:rFonts w:asciiTheme="minorHAnsi" w:eastAsia="Tahoma" w:hAnsiTheme="minorHAnsi" w:cstheme="minorHAnsi"/>
          <w:color w:val="000000"/>
          <w:sz w:val="20"/>
          <w:szCs w:val="20"/>
        </w:rPr>
      </w:pPr>
    </w:p>
    <w:p w14:paraId="649ABE3F" w14:textId="77777777" w:rsidR="001C65AE" w:rsidRDefault="001C65AE" w:rsidP="00A3216B">
      <w:pPr>
        <w:ind w:right="51"/>
        <w:jc w:val="right"/>
        <w:rPr>
          <w:rFonts w:asciiTheme="minorHAnsi" w:eastAsia="Tahoma" w:hAnsiTheme="minorHAnsi" w:cstheme="minorHAnsi"/>
          <w:color w:val="000000"/>
          <w:sz w:val="20"/>
          <w:szCs w:val="20"/>
        </w:rPr>
      </w:pPr>
    </w:p>
    <w:p w14:paraId="40C60CF0" w14:textId="77777777" w:rsidR="001C65AE" w:rsidRDefault="001C65AE" w:rsidP="00A3216B">
      <w:pPr>
        <w:ind w:right="51"/>
        <w:jc w:val="right"/>
        <w:rPr>
          <w:rFonts w:asciiTheme="minorHAnsi" w:eastAsia="Tahoma" w:hAnsiTheme="minorHAnsi" w:cstheme="minorHAnsi"/>
          <w:color w:val="000000"/>
          <w:sz w:val="20"/>
          <w:szCs w:val="20"/>
        </w:rPr>
      </w:pPr>
    </w:p>
    <w:p w14:paraId="7056C417" w14:textId="77777777" w:rsidR="005E01D2" w:rsidRDefault="005E01D2" w:rsidP="00061D9A">
      <w:pPr>
        <w:ind w:right="51"/>
        <w:rPr>
          <w:rFonts w:asciiTheme="minorHAnsi" w:eastAsia="Tahoma" w:hAnsiTheme="minorHAnsi" w:cstheme="minorHAnsi"/>
          <w:color w:val="000000"/>
          <w:sz w:val="20"/>
          <w:szCs w:val="20"/>
        </w:rPr>
      </w:pPr>
    </w:p>
    <w:p w14:paraId="5DDCE03F" w14:textId="0DDCF2AE" w:rsidR="00A3216B" w:rsidRPr="00A3216B" w:rsidRDefault="00A3216B" w:rsidP="00A3216B">
      <w:pPr>
        <w:ind w:right="51"/>
        <w:jc w:val="right"/>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Załącznik nr 2.1</w:t>
      </w:r>
      <w:r w:rsidRPr="00A3216B">
        <w:rPr>
          <w:rFonts w:asciiTheme="minorHAnsi" w:hAnsiTheme="minorHAnsi" w:cstheme="minorHAnsi"/>
          <w:sz w:val="20"/>
          <w:szCs w:val="20"/>
        </w:rPr>
        <w:t xml:space="preserve"> </w:t>
      </w:r>
      <w:r w:rsidRPr="00A3216B">
        <w:rPr>
          <w:rFonts w:asciiTheme="minorHAnsi" w:eastAsia="Tahoma" w:hAnsiTheme="minorHAnsi" w:cstheme="minorHAnsi"/>
          <w:color w:val="000000"/>
          <w:sz w:val="20"/>
          <w:szCs w:val="20"/>
        </w:rPr>
        <w:t xml:space="preserve">do SWZ  </w:t>
      </w:r>
    </w:p>
    <w:p w14:paraId="7D93ABF5" w14:textId="77777777" w:rsidR="00A3216B" w:rsidRPr="00A3216B" w:rsidRDefault="00A3216B" w:rsidP="00A3216B">
      <w:pPr>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2538E113" w14:textId="74693A02" w:rsidR="00A3216B" w:rsidRPr="00A3216B" w:rsidRDefault="00A3216B" w:rsidP="00A3216B">
      <w:pPr>
        <w:ind w:left="7" w:hanging="10"/>
        <w:jc w:val="both"/>
        <w:rPr>
          <w:rFonts w:asciiTheme="minorHAnsi" w:eastAsia="Tahoma" w:hAnsiTheme="minorHAnsi" w:cstheme="minorHAnsi"/>
          <w:color w:val="000000"/>
          <w:sz w:val="20"/>
          <w:szCs w:val="20"/>
        </w:rPr>
      </w:pPr>
      <w:bookmarkStart w:id="8" w:name="_Hlk204167955"/>
      <w:r w:rsidRPr="00A3216B">
        <w:rPr>
          <w:rFonts w:asciiTheme="minorHAnsi" w:eastAsia="Tahoma" w:hAnsiTheme="minorHAnsi" w:cstheme="minorHAnsi"/>
          <w:color w:val="000000"/>
          <w:sz w:val="20"/>
          <w:szCs w:val="20"/>
        </w:rPr>
        <w:t xml:space="preserve">DIP/ZP/O- </w:t>
      </w:r>
      <w:r w:rsidR="00C073E4">
        <w:rPr>
          <w:rFonts w:asciiTheme="minorHAnsi" w:eastAsia="Tahoma" w:hAnsiTheme="minorHAnsi" w:cstheme="minorHAnsi"/>
          <w:color w:val="000000"/>
          <w:sz w:val="20"/>
          <w:szCs w:val="20"/>
        </w:rPr>
        <w:t>4</w:t>
      </w:r>
      <w:r w:rsidRPr="00A3216B">
        <w:rPr>
          <w:rFonts w:asciiTheme="minorHAnsi" w:eastAsia="Tahoma" w:hAnsiTheme="minorHAnsi" w:cstheme="minorHAnsi"/>
          <w:color w:val="000000"/>
          <w:sz w:val="20"/>
          <w:szCs w:val="20"/>
        </w:rPr>
        <w:t xml:space="preserve"> /2025</w:t>
      </w:r>
      <w:r w:rsidRPr="00A3216B">
        <w:rPr>
          <w:rFonts w:asciiTheme="minorHAnsi" w:eastAsia="Tahoma" w:hAnsiTheme="minorHAnsi" w:cstheme="minorHAnsi"/>
          <w:b/>
          <w:color w:val="000000"/>
          <w:sz w:val="20"/>
          <w:szCs w:val="20"/>
        </w:rPr>
        <w:t xml:space="preserve"> </w:t>
      </w:r>
    </w:p>
    <w:bookmarkEnd w:id="8"/>
    <w:p w14:paraId="121F4E2D" w14:textId="77777777" w:rsidR="00A3216B" w:rsidRPr="00A3216B" w:rsidRDefault="00A3216B" w:rsidP="00A3216B">
      <w:pPr>
        <w:ind w:right="6"/>
        <w:jc w:val="center"/>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 </w:t>
      </w:r>
    </w:p>
    <w:p w14:paraId="5606D7A2" w14:textId="77777777" w:rsidR="00A3216B" w:rsidRPr="00A3216B" w:rsidRDefault="00A3216B" w:rsidP="00A3216B">
      <w:pPr>
        <w:ind w:left="7" w:hanging="10"/>
        <w:jc w:val="center"/>
        <w:rPr>
          <w:rFonts w:asciiTheme="minorHAnsi" w:hAnsiTheme="minorHAnsi" w:cstheme="minorHAnsi"/>
          <w:b/>
          <w:bCs/>
          <w:sz w:val="20"/>
          <w:szCs w:val="20"/>
        </w:rPr>
      </w:pPr>
      <w:r w:rsidRPr="00A3216B">
        <w:rPr>
          <w:rFonts w:asciiTheme="minorHAnsi" w:hAnsiTheme="minorHAnsi" w:cstheme="minorHAnsi"/>
          <w:b/>
          <w:bCs/>
          <w:sz w:val="20"/>
          <w:szCs w:val="20"/>
        </w:rPr>
        <w:t>ZOBOWIĄZANIE PODMIOTU UDOSTĘPNIAJĄCEGO ZASOBY DO ODDANIA DO DYSPOZYCJI WYKONAWCY NIEZBĘDNYCH ZASOBÓW NA POTRZEBY WYKONANIA ZAMÓWIENIA – jeżeli dotyczy</w:t>
      </w:r>
    </w:p>
    <w:p w14:paraId="5F8B4009" w14:textId="77777777" w:rsidR="00A3216B" w:rsidRPr="00A3216B" w:rsidRDefault="00A3216B" w:rsidP="00A3216B">
      <w:pPr>
        <w:ind w:left="7" w:hanging="10"/>
        <w:jc w:val="center"/>
        <w:rPr>
          <w:rFonts w:asciiTheme="minorHAnsi" w:hAnsiTheme="minorHAnsi" w:cstheme="minorHAnsi"/>
          <w:b/>
          <w:bCs/>
          <w:sz w:val="20"/>
          <w:szCs w:val="20"/>
        </w:rPr>
      </w:pPr>
    </w:p>
    <w:p w14:paraId="1F3B1582" w14:textId="77AFF419" w:rsidR="00A3216B" w:rsidRPr="0061559D" w:rsidRDefault="00A3216B" w:rsidP="004B50C5">
      <w:pPr>
        <w:ind w:left="709" w:hanging="712"/>
        <w:jc w:val="both"/>
        <w:rPr>
          <w:rFonts w:asciiTheme="minorHAnsi" w:eastAsia="Tahoma" w:hAnsiTheme="minorHAnsi" w:cstheme="minorHAnsi"/>
          <w:color w:val="000000"/>
          <w:sz w:val="20"/>
          <w:szCs w:val="20"/>
        </w:rPr>
      </w:pPr>
      <w:r w:rsidRPr="0061559D">
        <w:rPr>
          <w:rFonts w:asciiTheme="minorHAnsi" w:eastAsia="Tahoma" w:hAnsiTheme="minorHAnsi" w:cstheme="minorHAnsi"/>
          <w:b/>
          <w:color w:val="000000"/>
          <w:sz w:val="20"/>
          <w:szCs w:val="20"/>
        </w:rPr>
        <w:t xml:space="preserve">dotyczy: </w:t>
      </w:r>
      <w:r w:rsidR="00A91FB8" w:rsidRPr="0061559D">
        <w:rPr>
          <w:rFonts w:asciiTheme="minorHAnsi" w:eastAsia="Tahoma" w:hAnsiTheme="minorHAnsi" w:cstheme="minorHAnsi"/>
          <w:b/>
          <w:color w:val="000000"/>
          <w:sz w:val="20"/>
          <w:szCs w:val="20"/>
        </w:rPr>
        <w:t xml:space="preserve">zamówienia publicznego prowadzonego w trybie podstawowym bez negocjacji na zadanie pn. </w:t>
      </w:r>
      <w:r w:rsidR="004B50C5" w:rsidRPr="0061559D">
        <w:rPr>
          <w:rFonts w:asciiTheme="minorHAnsi" w:eastAsia="Tahoma" w:hAnsiTheme="minorHAnsi" w:cstheme="minorHAnsi"/>
          <w:b/>
          <w:color w:val="000000"/>
          <w:sz w:val="20"/>
          <w:szCs w:val="20"/>
        </w:rPr>
        <w:t>„Zakup i</w:t>
      </w:r>
      <w:r w:rsidR="001C3890" w:rsidRPr="0061559D">
        <w:rPr>
          <w:rFonts w:asciiTheme="minorHAnsi" w:eastAsia="Tahoma" w:hAnsiTheme="minorHAnsi" w:cstheme="minorHAnsi"/>
          <w:b/>
          <w:color w:val="000000"/>
          <w:sz w:val="20"/>
          <w:szCs w:val="20"/>
        </w:rPr>
        <w:t> </w:t>
      </w:r>
      <w:r w:rsidR="004B50C5" w:rsidRPr="0061559D">
        <w:rPr>
          <w:rFonts w:asciiTheme="minorHAnsi" w:eastAsia="Tahoma" w:hAnsiTheme="minorHAnsi" w:cstheme="minorHAnsi"/>
          <w:b/>
          <w:color w:val="000000"/>
          <w:sz w:val="20"/>
          <w:szCs w:val="20"/>
        </w:rPr>
        <w:t xml:space="preserve">dostawa sprzętu IT dla Dolnośląskiej Instytucji Pośredniczącej z podziałem na </w:t>
      </w:r>
      <w:r w:rsidR="0061559D" w:rsidRPr="0061559D">
        <w:rPr>
          <w:rFonts w:asciiTheme="minorHAnsi" w:eastAsia="Tahoma" w:hAnsiTheme="minorHAnsi" w:cstheme="minorHAnsi"/>
          <w:b/>
          <w:color w:val="000000"/>
          <w:sz w:val="20"/>
          <w:szCs w:val="20"/>
        </w:rPr>
        <w:t>2</w:t>
      </w:r>
      <w:r w:rsidR="004B50C5" w:rsidRPr="0061559D">
        <w:rPr>
          <w:rFonts w:asciiTheme="minorHAnsi" w:eastAsia="Tahoma" w:hAnsiTheme="minorHAnsi" w:cstheme="minorHAnsi"/>
          <w:b/>
          <w:color w:val="000000"/>
          <w:sz w:val="20"/>
          <w:szCs w:val="20"/>
        </w:rPr>
        <w:t xml:space="preserve"> zadania”</w:t>
      </w:r>
      <w:r w:rsidRPr="0061559D">
        <w:rPr>
          <w:rFonts w:asciiTheme="minorHAnsi" w:eastAsia="Tahoma" w:hAnsiTheme="minorHAnsi" w:cstheme="minorHAnsi"/>
          <w:b/>
          <w:color w:val="000000"/>
          <w:sz w:val="20"/>
          <w:szCs w:val="20"/>
        </w:rPr>
        <w:t xml:space="preserve"> </w:t>
      </w:r>
    </w:p>
    <w:p w14:paraId="784B3AEB" w14:textId="77777777" w:rsidR="0061559D" w:rsidRPr="0061559D" w:rsidRDefault="0061559D" w:rsidP="0061559D">
      <w:pPr>
        <w:ind w:left="7" w:hanging="10"/>
        <w:jc w:val="both"/>
        <w:rPr>
          <w:rFonts w:asciiTheme="minorHAnsi" w:eastAsia="Tahoma" w:hAnsiTheme="minorHAnsi" w:cstheme="minorHAnsi"/>
          <w:bCs/>
          <w:color w:val="000000"/>
          <w:sz w:val="20"/>
          <w:szCs w:val="20"/>
        </w:rPr>
      </w:pPr>
      <w:r w:rsidRPr="0061559D">
        <w:rPr>
          <w:rFonts w:asciiTheme="minorHAnsi" w:eastAsia="Tahoma" w:hAnsiTheme="minorHAnsi" w:cstheme="minorHAnsi"/>
          <w:bCs/>
          <w:color w:val="000000"/>
          <w:sz w:val="20"/>
          <w:szCs w:val="20"/>
        </w:rPr>
        <w:t>(CPV)</w:t>
      </w:r>
    </w:p>
    <w:p w14:paraId="7920327E" w14:textId="77777777" w:rsidR="0061559D" w:rsidRPr="0061559D" w:rsidRDefault="0061559D" w:rsidP="0061559D">
      <w:pPr>
        <w:ind w:left="7" w:hanging="10"/>
        <w:jc w:val="both"/>
        <w:rPr>
          <w:rFonts w:asciiTheme="minorHAnsi" w:eastAsia="Tahoma" w:hAnsiTheme="minorHAnsi" w:cstheme="minorHAnsi"/>
          <w:bCs/>
          <w:color w:val="000000"/>
          <w:sz w:val="20"/>
          <w:szCs w:val="20"/>
        </w:rPr>
      </w:pPr>
      <w:r w:rsidRPr="0061559D">
        <w:rPr>
          <w:rFonts w:asciiTheme="minorHAnsi" w:eastAsia="Tahoma" w:hAnsiTheme="minorHAnsi" w:cstheme="minorHAnsi"/>
          <w:bCs/>
          <w:color w:val="000000"/>
          <w:sz w:val="20"/>
          <w:szCs w:val="20"/>
        </w:rPr>
        <w:t>KVM 30200000-1, 30231000-7, 48151000-1</w:t>
      </w:r>
    </w:p>
    <w:p w14:paraId="633E05FB" w14:textId="77777777" w:rsidR="0061559D" w:rsidRPr="0061559D" w:rsidRDefault="0061559D" w:rsidP="0061559D">
      <w:pPr>
        <w:ind w:left="7" w:hanging="10"/>
        <w:jc w:val="both"/>
        <w:rPr>
          <w:rFonts w:asciiTheme="minorHAnsi" w:eastAsia="Tahoma" w:hAnsiTheme="minorHAnsi" w:cstheme="minorHAnsi"/>
          <w:bCs/>
          <w:color w:val="000000"/>
          <w:sz w:val="20"/>
          <w:szCs w:val="20"/>
        </w:rPr>
      </w:pPr>
      <w:r w:rsidRPr="0061559D">
        <w:rPr>
          <w:rFonts w:asciiTheme="minorHAnsi" w:eastAsia="Tahoma" w:hAnsiTheme="minorHAnsi" w:cstheme="minorHAnsi"/>
          <w:bCs/>
          <w:color w:val="000000"/>
          <w:sz w:val="20"/>
          <w:szCs w:val="20"/>
        </w:rPr>
        <w:t>Dyski 30234100-9</w:t>
      </w:r>
    </w:p>
    <w:p w14:paraId="5D7851E9" w14:textId="77777777" w:rsidR="0061559D" w:rsidRPr="0061559D" w:rsidRDefault="0061559D" w:rsidP="0061559D">
      <w:pPr>
        <w:ind w:left="7" w:hanging="10"/>
        <w:jc w:val="both"/>
        <w:rPr>
          <w:rFonts w:asciiTheme="minorHAnsi" w:eastAsia="Tahoma" w:hAnsiTheme="minorHAnsi" w:cstheme="minorHAnsi"/>
          <w:bCs/>
          <w:color w:val="000000"/>
          <w:sz w:val="20"/>
          <w:szCs w:val="20"/>
        </w:rPr>
      </w:pPr>
      <w:r w:rsidRPr="0061559D">
        <w:rPr>
          <w:rFonts w:asciiTheme="minorHAnsi" w:eastAsia="Tahoma" w:hAnsiTheme="minorHAnsi" w:cstheme="minorHAnsi"/>
          <w:bCs/>
          <w:color w:val="000000"/>
          <w:sz w:val="20"/>
          <w:szCs w:val="20"/>
        </w:rPr>
        <w:t>Laptopy 30213100-6</w:t>
      </w:r>
    </w:p>
    <w:p w14:paraId="32F20A56" w14:textId="6BEB4EC7" w:rsidR="00C87BA6" w:rsidRDefault="0061559D" w:rsidP="0061559D">
      <w:pPr>
        <w:ind w:left="7" w:hanging="10"/>
        <w:jc w:val="both"/>
        <w:rPr>
          <w:rFonts w:asciiTheme="minorHAnsi" w:eastAsia="Tahoma" w:hAnsiTheme="minorHAnsi" w:cstheme="minorHAnsi"/>
          <w:bCs/>
          <w:color w:val="000000"/>
          <w:sz w:val="20"/>
          <w:szCs w:val="20"/>
        </w:rPr>
      </w:pPr>
      <w:r w:rsidRPr="0061559D">
        <w:rPr>
          <w:rFonts w:asciiTheme="minorHAnsi" w:eastAsia="Tahoma" w:hAnsiTheme="minorHAnsi" w:cstheme="minorHAnsi"/>
          <w:bCs/>
          <w:color w:val="000000"/>
          <w:sz w:val="20"/>
          <w:szCs w:val="20"/>
        </w:rPr>
        <w:t>Pozostałe akcesoria komputerowe 30237200-1</w:t>
      </w:r>
    </w:p>
    <w:p w14:paraId="7A16AE8E" w14:textId="77777777" w:rsidR="0061559D" w:rsidRPr="00A3216B" w:rsidRDefault="0061559D" w:rsidP="0061559D">
      <w:pPr>
        <w:ind w:left="7" w:hanging="10"/>
        <w:jc w:val="both"/>
        <w:rPr>
          <w:rFonts w:asciiTheme="minorHAnsi" w:eastAsia="Tahoma" w:hAnsiTheme="minorHAnsi" w:cstheme="minorHAnsi"/>
          <w:color w:val="000000"/>
          <w:sz w:val="20"/>
          <w:szCs w:val="20"/>
        </w:rPr>
      </w:pPr>
    </w:p>
    <w:p w14:paraId="7BF3F9EB"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Ja niżej podpisany:……………………………….…………………………………………………………………………………… </w:t>
      </w:r>
    </w:p>
    <w:p w14:paraId="59C7A5D4" w14:textId="77777777" w:rsidR="00A3216B" w:rsidRPr="00A3216B" w:rsidRDefault="00A3216B" w:rsidP="00A3216B">
      <w:pPr>
        <w:ind w:left="-5"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(imię i nazwisko osoby upoważnionej do reprezentowania  podmiotu)  działając w imieniu i na rzecz: </w:t>
      </w:r>
    </w:p>
    <w:p w14:paraId="5B31A0C9"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19F23901"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7C81AA1C"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(nazwa (firma) i dokładny adres podmiotu) zobowiązuję się do oddania na potrzeby wykonania zamówienia n/w zasobów:  </w:t>
      </w:r>
    </w:p>
    <w:p w14:paraId="1567F0B5"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4F89FF08"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7C09C758"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(określenie dostępnych dla Wykonawcy zasobów podmiotu udostępniającego zasoby – wiedza i doświadczenie, potencjał techniczny, potencjał kadrowy, potencjał ekonomiczny lub finansowy) do dyspozycji Wykonawcy: </w:t>
      </w:r>
    </w:p>
    <w:p w14:paraId="1E317B53"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6B54D878"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31017213" w14:textId="77777777" w:rsidR="00A3216B" w:rsidRPr="00A3216B" w:rsidRDefault="00A3216B" w:rsidP="00A3216B">
      <w:pPr>
        <w:ind w:left="10" w:hanging="10"/>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(nazwa (firma) Wykonawcy) </w:t>
      </w:r>
    </w:p>
    <w:p w14:paraId="1F820DC2" w14:textId="77777777" w:rsidR="00A3216B" w:rsidRPr="00A3216B" w:rsidRDefault="00A3216B" w:rsidP="00A3216B">
      <w:pPr>
        <w:ind w:left="10" w:hanging="10"/>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przy wykonywaniu zamówienia  </w:t>
      </w:r>
    </w:p>
    <w:p w14:paraId="5B56908F" w14:textId="77777777" w:rsidR="00A3216B" w:rsidRPr="00A3216B" w:rsidRDefault="00A3216B" w:rsidP="00A3216B">
      <w:pPr>
        <w:ind w:left="10" w:hanging="10"/>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Oświadczam, iż: </w:t>
      </w:r>
    </w:p>
    <w:p w14:paraId="22F4A9EC" w14:textId="77777777" w:rsidR="00A3216B" w:rsidRPr="00A3216B" w:rsidRDefault="00A3216B" w:rsidP="00A17695">
      <w:pPr>
        <w:numPr>
          <w:ilvl w:val="0"/>
          <w:numId w:val="10"/>
        </w:numPr>
        <w:ind w:hanging="223"/>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udostępniam Wykonawcy w/w zasoby w następującym zakresie: </w:t>
      </w:r>
    </w:p>
    <w:p w14:paraId="1F2792C3"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4C35F604" w14:textId="77777777" w:rsidR="00A3216B" w:rsidRPr="00A3216B" w:rsidRDefault="00A3216B" w:rsidP="00A17695">
      <w:pPr>
        <w:numPr>
          <w:ilvl w:val="0"/>
          <w:numId w:val="10"/>
        </w:numPr>
        <w:ind w:hanging="223"/>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sposób wykorzystania udostępnionych przeze mnie zasobów będzie następujący: </w:t>
      </w:r>
    </w:p>
    <w:p w14:paraId="4D2BD39D"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256217E9" w14:textId="77777777" w:rsidR="00A3216B" w:rsidRPr="00A3216B" w:rsidRDefault="00A3216B" w:rsidP="00A17695">
      <w:pPr>
        <w:numPr>
          <w:ilvl w:val="0"/>
          <w:numId w:val="10"/>
        </w:numPr>
        <w:ind w:hanging="223"/>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zakres i okres mojego udziału przy wykonywaniu zamówienia będzie następujący: </w:t>
      </w:r>
    </w:p>
    <w:p w14:paraId="3F3C125F"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7E99A059" w14:textId="77777777" w:rsidR="00A3216B" w:rsidRPr="00A3216B" w:rsidRDefault="00A3216B" w:rsidP="00A17695">
      <w:pPr>
        <w:numPr>
          <w:ilvl w:val="0"/>
          <w:numId w:val="10"/>
        </w:numPr>
        <w:ind w:hanging="223"/>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będę realizował dostawę/usługę, których dotyczą udostępniane zasoby odnoszące się do warunków udziału, na których polega Wykonawca: </w:t>
      </w:r>
    </w:p>
    <w:p w14:paraId="66A96E5D"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0CFBE5B1"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36A76D1A" w14:textId="77777777" w:rsidR="00A3216B" w:rsidRPr="00A3216B" w:rsidRDefault="00A3216B" w:rsidP="00A3216B">
      <w:pPr>
        <w:ind w:right="4"/>
        <w:jc w:val="right"/>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 </w:t>
      </w:r>
    </w:p>
    <w:p w14:paraId="501141F4" w14:textId="77777777" w:rsidR="00A3216B" w:rsidRPr="00A3216B" w:rsidRDefault="00A3216B" w:rsidP="00A3216B">
      <w:pPr>
        <w:ind w:right="4"/>
        <w:jc w:val="right"/>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 </w:t>
      </w:r>
    </w:p>
    <w:p w14:paraId="411C20BB" w14:textId="77777777" w:rsidR="00A3216B" w:rsidRPr="00A3216B" w:rsidRDefault="00A3216B" w:rsidP="00A3216B">
      <w:pPr>
        <w:ind w:right="4"/>
        <w:jc w:val="right"/>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 </w:t>
      </w:r>
    </w:p>
    <w:p w14:paraId="6F207FC5" w14:textId="77777777" w:rsidR="00A3216B" w:rsidRPr="00A3216B" w:rsidRDefault="00A3216B" w:rsidP="00A3216B">
      <w:pPr>
        <w:ind w:right="59"/>
        <w:jc w:val="right"/>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(podpis podmiotu udostępniającego zasoby ) </w:t>
      </w:r>
    </w:p>
    <w:p w14:paraId="4CD2A09A" w14:textId="77777777" w:rsidR="00A3216B" w:rsidRPr="00A3216B" w:rsidRDefault="00A3216B" w:rsidP="00A3216B">
      <w:pPr>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47680D7C"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Uwaga: dokument należy podpisać kwalifikowanym podpisem elektronicznym, podpisem zaufanym lub  podpisem osobistym. </w:t>
      </w:r>
    </w:p>
    <w:p w14:paraId="7DDA2A35" w14:textId="77777777" w:rsidR="00A3216B" w:rsidRPr="00A3216B" w:rsidRDefault="00A3216B" w:rsidP="00A3216B">
      <w:pPr>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35921D21" w14:textId="77777777" w:rsidR="00A3216B" w:rsidRPr="00A3216B" w:rsidRDefault="00A3216B" w:rsidP="00A3216B">
      <w:pPr>
        <w:ind w:left="709" w:hanging="283"/>
        <w:rPr>
          <w:rFonts w:asciiTheme="minorHAnsi" w:hAnsiTheme="minorHAnsi" w:cstheme="minorHAnsi"/>
          <w:sz w:val="20"/>
          <w:szCs w:val="20"/>
        </w:rPr>
      </w:pPr>
    </w:p>
    <w:p w14:paraId="417447CA" w14:textId="77777777" w:rsidR="00A3216B" w:rsidRPr="00A3216B" w:rsidRDefault="00A3216B" w:rsidP="00A3216B">
      <w:pPr>
        <w:ind w:left="709" w:hanging="283"/>
        <w:rPr>
          <w:rFonts w:asciiTheme="minorHAnsi" w:hAnsiTheme="minorHAnsi" w:cstheme="minorHAnsi"/>
          <w:sz w:val="20"/>
          <w:szCs w:val="20"/>
        </w:rPr>
      </w:pPr>
    </w:p>
    <w:p w14:paraId="24F2F131" w14:textId="77777777" w:rsidR="00A3216B" w:rsidRPr="00A3216B" w:rsidRDefault="00A3216B" w:rsidP="00A3216B">
      <w:pPr>
        <w:ind w:left="709" w:hanging="283"/>
        <w:rPr>
          <w:rFonts w:asciiTheme="minorHAnsi" w:hAnsiTheme="minorHAnsi" w:cstheme="minorHAnsi"/>
          <w:sz w:val="20"/>
          <w:szCs w:val="20"/>
        </w:rPr>
      </w:pPr>
    </w:p>
    <w:p w14:paraId="171BB25B" w14:textId="77777777" w:rsidR="00A3216B" w:rsidRPr="00A3216B" w:rsidRDefault="00A3216B" w:rsidP="00A3216B">
      <w:pPr>
        <w:rPr>
          <w:rFonts w:asciiTheme="minorHAnsi" w:hAnsiTheme="minorHAnsi" w:cstheme="minorHAnsi"/>
          <w:sz w:val="20"/>
          <w:szCs w:val="20"/>
        </w:rPr>
      </w:pPr>
    </w:p>
    <w:p w14:paraId="1C960076" w14:textId="77777777" w:rsidR="00A3216B" w:rsidRPr="00A3216B" w:rsidRDefault="00A3216B" w:rsidP="00A3216B">
      <w:pPr>
        <w:ind w:left="874"/>
        <w:jc w:val="both"/>
        <w:rPr>
          <w:rFonts w:asciiTheme="minorHAnsi" w:eastAsia="Tahoma" w:hAnsiTheme="minorHAnsi" w:cstheme="minorHAnsi"/>
          <w:color w:val="000000"/>
          <w:sz w:val="20"/>
          <w:szCs w:val="20"/>
        </w:rPr>
      </w:pPr>
    </w:p>
    <w:p w14:paraId="5A56CD14" w14:textId="77777777" w:rsidR="00A3216B" w:rsidRPr="00A3216B" w:rsidRDefault="00A3216B" w:rsidP="00A91FB8">
      <w:pPr>
        <w:rPr>
          <w:rFonts w:asciiTheme="minorHAnsi" w:eastAsia="Tahoma" w:hAnsiTheme="minorHAnsi" w:cstheme="minorHAnsi"/>
          <w:color w:val="000000"/>
          <w:sz w:val="20"/>
          <w:szCs w:val="20"/>
        </w:rPr>
      </w:pPr>
    </w:p>
    <w:p w14:paraId="5EE458D1" w14:textId="77777777" w:rsidR="005E01D2" w:rsidRDefault="005E01D2" w:rsidP="00A3216B">
      <w:pPr>
        <w:ind w:left="874"/>
        <w:jc w:val="right"/>
        <w:rPr>
          <w:rFonts w:asciiTheme="minorHAnsi" w:eastAsia="Tahoma" w:hAnsiTheme="minorHAnsi" w:cstheme="minorHAnsi"/>
          <w:color w:val="000000"/>
          <w:sz w:val="20"/>
          <w:szCs w:val="20"/>
        </w:rPr>
      </w:pPr>
    </w:p>
    <w:p w14:paraId="4931ACD8" w14:textId="77777777" w:rsidR="005E01D2" w:rsidRDefault="005E01D2" w:rsidP="00A3216B">
      <w:pPr>
        <w:ind w:left="874"/>
        <w:jc w:val="right"/>
        <w:rPr>
          <w:rFonts w:asciiTheme="minorHAnsi" w:eastAsia="Tahoma" w:hAnsiTheme="minorHAnsi" w:cstheme="minorHAnsi"/>
          <w:color w:val="000000"/>
          <w:sz w:val="20"/>
          <w:szCs w:val="20"/>
        </w:rPr>
      </w:pPr>
    </w:p>
    <w:p w14:paraId="2BEB68AE" w14:textId="77777777" w:rsidR="005E01D2" w:rsidRDefault="005E01D2" w:rsidP="00A3216B">
      <w:pPr>
        <w:ind w:left="874"/>
        <w:jc w:val="right"/>
        <w:rPr>
          <w:rFonts w:asciiTheme="minorHAnsi" w:eastAsia="Tahoma" w:hAnsiTheme="minorHAnsi" w:cstheme="minorHAnsi"/>
          <w:color w:val="000000"/>
          <w:sz w:val="20"/>
          <w:szCs w:val="20"/>
        </w:rPr>
      </w:pPr>
    </w:p>
    <w:p w14:paraId="4F066549" w14:textId="11C0C8FE" w:rsidR="00A3216B" w:rsidRPr="00A3216B" w:rsidRDefault="00A3216B" w:rsidP="00A3216B">
      <w:pPr>
        <w:ind w:left="874"/>
        <w:jc w:val="right"/>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Załącznik nr 2.2.</w:t>
      </w:r>
      <w:r w:rsidRPr="00A3216B">
        <w:rPr>
          <w:rFonts w:asciiTheme="minorHAnsi" w:hAnsiTheme="minorHAnsi" w:cstheme="minorHAnsi"/>
          <w:sz w:val="20"/>
          <w:szCs w:val="20"/>
        </w:rPr>
        <w:t xml:space="preserve"> </w:t>
      </w:r>
      <w:r w:rsidRPr="00A3216B">
        <w:rPr>
          <w:rFonts w:asciiTheme="minorHAnsi" w:eastAsia="Tahoma" w:hAnsiTheme="minorHAnsi" w:cstheme="minorHAnsi"/>
          <w:color w:val="000000"/>
          <w:sz w:val="20"/>
          <w:szCs w:val="20"/>
        </w:rPr>
        <w:t xml:space="preserve">do SWZ   </w:t>
      </w:r>
    </w:p>
    <w:p w14:paraId="43688660" w14:textId="432B3450" w:rsidR="00A3216B" w:rsidRPr="00A3216B" w:rsidRDefault="00A3216B" w:rsidP="00A3216B">
      <w:pPr>
        <w:ind w:right="6"/>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DIP/ZP/O- </w:t>
      </w:r>
      <w:r w:rsidR="00C073E4">
        <w:rPr>
          <w:rFonts w:asciiTheme="minorHAnsi" w:eastAsia="Tahoma" w:hAnsiTheme="minorHAnsi" w:cstheme="minorHAnsi"/>
          <w:color w:val="000000"/>
          <w:sz w:val="20"/>
          <w:szCs w:val="20"/>
        </w:rPr>
        <w:t>4</w:t>
      </w:r>
      <w:r w:rsidRPr="00A3216B">
        <w:rPr>
          <w:rFonts w:asciiTheme="minorHAnsi" w:eastAsia="Tahoma" w:hAnsiTheme="minorHAnsi" w:cstheme="minorHAnsi"/>
          <w:color w:val="000000"/>
          <w:sz w:val="20"/>
          <w:szCs w:val="20"/>
        </w:rPr>
        <w:t xml:space="preserve"> /2025 </w:t>
      </w:r>
      <w:r w:rsidRPr="00A3216B">
        <w:rPr>
          <w:rFonts w:asciiTheme="minorHAnsi" w:eastAsia="Tahoma" w:hAnsiTheme="minorHAnsi" w:cstheme="minorHAnsi"/>
          <w:b/>
          <w:color w:val="000000"/>
          <w:sz w:val="20"/>
          <w:szCs w:val="20"/>
        </w:rPr>
        <w:t xml:space="preserve"> </w:t>
      </w:r>
    </w:p>
    <w:p w14:paraId="41E04F11" w14:textId="77777777" w:rsidR="001C65AE" w:rsidRDefault="001C65AE" w:rsidP="00A3216B">
      <w:pPr>
        <w:ind w:left="10" w:right="64" w:hanging="10"/>
        <w:jc w:val="center"/>
        <w:rPr>
          <w:rFonts w:asciiTheme="minorHAnsi" w:eastAsia="Tahoma" w:hAnsiTheme="minorHAnsi" w:cstheme="minorHAnsi"/>
          <w:b/>
          <w:color w:val="000000"/>
          <w:sz w:val="20"/>
          <w:szCs w:val="20"/>
        </w:rPr>
      </w:pPr>
    </w:p>
    <w:p w14:paraId="1BF7D716" w14:textId="08EB31C0" w:rsidR="00A3216B" w:rsidRPr="00A3216B" w:rsidRDefault="00A3216B" w:rsidP="00A3216B">
      <w:pPr>
        <w:ind w:left="10" w:right="64" w:hanging="10"/>
        <w:jc w:val="center"/>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OŚWIADCZENIE WYKONAWCÓW WSPÓLNIE UBIEGAJACYCH SIĘ O UDZIELENIE </w:t>
      </w:r>
    </w:p>
    <w:p w14:paraId="0E03220A" w14:textId="77777777" w:rsidR="00A3216B" w:rsidRPr="00A3216B" w:rsidRDefault="00A3216B" w:rsidP="00A3216B">
      <w:pPr>
        <w:ind w:left="10" w:right="59" w:hanging="10"/>
        <w:jc w:val="center"/>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ZAMÓWIENIA (jeżeli dotyczy) </w:t>
      </w:r>
    </w:p>
    <w:p w14:paraId="293D9235" w14:textId="77777777" w:rsidR="00A3216B" w:rsidRPr="00A3216B" w:rsidRDefault="00A3216B" w:rsidP="00A3216B">
      <w:pPr>
        <w:ind w:right="6"/>
        <w:jc w:val="center"/>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 </w:t>
      </w:r>
    </w:p>
    <w:p w14:paraId="46EE246C" w14:textId="3556B3B0" w:rsidR="00A3216B" w:rsidRPr="0061559D" w:rsidRDefault="00A3216B" w:rsidP="004B50C5">
      <w:pPr>
        <w:ind w:left="709" w:hanging="712"/>
        <w:jc w:val="both"/>
        <w:rPr>
          <w:rFonts w:asciiTheme="minorHAnsi" w:eastAsia="Tahoma" w:hAnsiTheme="minorHAnsi" w:cstheme="minorHAnsi"/>
          <w:color w:val="000000"/>
          <w:sz w:val="20"/>
          <w:szCs w:val="20"/>
        </w:rPr>
      </w:pPr>
      <w:r w:rsidRPr="0061559D">
        <w:rPr>
          <w:rFonts w:asciiTheme="minorHAnsi" w:eastAsia="Tahoma" w:hAnsiTheme="minorHAnsi" w:cstheme="minorHAnsi"/>
          <w:b/>
          <w:color w:val="000000"/>
          <w:sz w:val="20"/>
          <w:szCs w:val="20"/>
        </w:rPr>
        <w:t xml:space="preserve">dotyczy: </w:t>
      </w:r>
      <w:r w:rsidR="00A91FB8" w:rsidRPr="0061559D">
        <w:rPr>
          <w:rFonts w:asciiTheme="minorHAnsi" w:eastAsia="Tahoma" w:hAnsiTheme="minorHAnsi" w:cstheme="minorHAnsi"/>
          <w:b/>
          <w:color w:val="000000"/>
          <w:sz w:val="20"/>
          <w:szCs w:val="20"/>
        </w:rPr>
        <w:t xml:space="preserve">zamówienia publicznego prowadzonego w trybie podstawowym bez negocjacji na zadanie pn. </w:t>
      </w:r>
      <w:r w:rsidR="004B50C5" w:rsidRPr="0061559D">
        <w:rPr>
          <w:rFonts w:asciiTheme="minorHAnsi" w:eastAsia="Tahoma" w:hAnsiTheme="minorHAnsi" w:cstheme="minorHAnsi"/>
          <w:b/>
          <w:color w:val="000000"/>
          <w:sz w:val="20"/>
          <w:szCs w:val="20"/>
        </w:rPr>
        <w:t>„Zakup i</w:t>
      </w:r>
      <w:r w:rsidR="001C3890" w:rsidRPr="0061559D">
        <w:rPr>
          <w:rFonts w:asciiTheme="minorHAnsi" w:eastAsia="Tahoma" w:hAnsiTheme="minorHAnsi" w:cstheme="minorHAnsi"/>
          <w:b/>
          <w:color w:val="000000"/>
          <w:sz w:val="20"/>
          <w:szCs w:val="20"/>
        </w:rPr>
        <w:t> </w:t>
      </w:r>
      <w:r w:rsidR="004B50C5" w:rsidRPr="0061559D">
        <w:rPr>
          <w:rFonts w:asciiTheme="minorHAnsi" w:eastAsia="Tahoma" w:hAnsiTheme="minorHAnsi" w:cstheme="minorHAnsi"/>
          <w:b/>
          <w:color w:val="000000"/>
          <w:sz w:val="20"/>
          <w:szCs w:val="20"/>
        </w:rPr>
        <w:t xml:space="preserve">dostawa sprzętu IT dla Dolnośląskiej Instytucji Pośredniczącej z podziałem na </w:t>
      </w:r>
      <w:r w:rsidR="0061559D" w:rsidRPr="0061559D">
        <w:rPr>
          <w:rFonts w:asciiTheme="minorHAnsi" w:eastAsia="Tahoma" w:hAnsiTheme="minorHAnsi" w:cstheme="minorHAnsi"/>
          <w:b/>
          <w:color w:val="000000"/>
          <w:sz w:val="20"/>
          <w:szCs w:val="20"/>
        </w:rPr>
        <w:t>2</w:t>
      </w:r>
      <w:r w:rsidR="004B50C5" w:rsidRPr="0061559D">
        <w:rPr>
          <w:rFonts w:asciiTheme="minorHAnsi" w:eastAsia="Tahoma" w:hAnsiTheme="minorHAnsi" w:cstheme="minorHAnsi"/>
          <w:b/>
          <w:color w:val="000000"/>
          <w:sz w:val="20"/>
          <w:szCs w:val="20"/>
        </w:rPr>
        <w:t xml:space="preserve"> zadania”</w:t>
      </w:r>
      <w:r w:rsidRPr="0061559D">
        <w:rPr>
          <w:rFonts w:asciiTheme="minorHAnsi" w:eastAsia="Tahoma" w:hAnsiTheme="minorHAnsi" w:cstheme="minorHAnsi"/>
          <w:color w:val="000000"/>
          <w:sz w:val="20"/>
          <w:szCs w:val="20"/>
        </w:rPr>
        <w:t xml:space="preserve"> </w:t>
      </w:r>
    </w:p>
    <w:p w14:paraId="245D78BA" w14:textId="77777777" w:rsidR="0061559D" w:rsidRPr="0061559D" w:rsidRDefault="0061559D" w:rsidP="0061559D">
      <w:pPr>
        <w:ind w:left="7" w:hanging="10"/>
        <w:jc w:val="both"/>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(CPV)</w:t>
      </w:r>
    </w:p>
    <w:p w14:paraId="30ED32EA" w14:textId="77777777" w:rsidR="0061559D" w:rsidRPr="0061559D" w:rsidRDefault="0061559D" w:rsidP="0061559D">
      <w:pPr>
        <w:ind w:left="7" w:hanging="10"/>
        <w:jc w:val="both"/>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KVM 30200000-1, 30231000-7, 48151000-1</w:t>
      </w:r>
    </w:p>
    <w:p w14:paraId="16C70F74" w14:textId="77777777" w:rsidR="0061559D" w:rsidRPr="0061559D" w:rsidRDefault="0061559D" w:rsidP="0061559D">
      <w:pPr>
        <w:ind w:left="7" w:hanging="10"/>
        <w:jc w:val="both"/>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Dyski 30234100-9</w:t>
      </w:r>
    </w:p>
    <w:p w14:paraId="6DA8A3D0" w14:textId="77777777" w:rsidR="0061559D" w:rsidRPr="0061559D" w:rsidRDefault="0061559D" w:rsidP="0061559D">
      <w:pPr>
        <w:ind w:left="7" w:hanging="10"/>
        <w:jc w:val="both"/>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Laptopy 30213100-6</w:t>
      </w:r>
    </w:p>
    <w:p w14:paraId="54A5F03C" w14:textId="77777777" w:rsidR="0061559D" w:rsidRDefault="0061559D" w:rsidP="0061559D">
      <w:pPr>
        <w:ind w:left="7" w:hanging="10"/>
        <w:jc w:val="both"/>
        <w:rPr>
          <w:rFonts w:asciiTheme="minorHAnsi" w:eastAsia="Tahoma" w:hAnsiTheme="minorHAnsi" w:cstheme="minorHAnsi"/>
          <w:color w:val="000000"/>
          <w:sz w:val="20"/>
          <w:szCs w:val="20"/>
        </w:rPr>
      </w:pPr>
      <w:r w:rsidRPr="0061559D">
        <w:rPr>
          <w:rFonts w:asciiTheme="minorHAnsi" w:eastAsia="Tahoma" w:hAnsiTheme="minorHAnsi" w:cstheme="minorHAnsi"/>
          <w:color w:val="000000"/>
          <w:sz w:val="20"/>
          <w:szCs w:val="20"/>
        </w:rPr>
        <w:t>Pozostałe akcesoria komputerowe 30237200-1</w:t>
      </w:r>
    </w:p>
    <w:p w14:paraId="3AAE1069" w14:textId="77777777" w:rsidR="0061559D" w:rsidRDefault="0061559D" w:rsidP="0061559D">
      <w:pPr>
        <w:ind w:left="7" w:hanging="10"/>
        <w:jc w:val="both"/>
        <w:rPr>
          <w:rFonts w:asciiTheme="minorHAnsi" w:eastAsia="Tahoma" w:hAnsiTheme="minorHAnsi" w:cstheme="minorHAnsi"/>
          <w:color w:val="000000"/>
          <w:sz w:val="20"/>
          <w:szCs w:val="20"/>
        </w:rPr>
      </w:pPr>
    </w:p>
    <w:p w14:paraId="383C0D28" w14:textId="7CFE1665" w:rsidR="00A3216B" w:rsidRPr="00A3216B" w:rsidRDefault="00A3216B" w:rsidP="0061559D">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72D19590"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b/>
          <w:color w:val="000000"/>
          <w:sz w:val="20"/>
          <w:szCs w:val="20"/>
        </w:rPr>
        <w:t xml:space="preserve">Oświadczamy, że następujące </w:t>
      </w:r>
      <w:r w:rsidRPr="00A3216B">
        <w:rPr>
          <w:rFonts w:asciiTheme="minorHAnsi" w:hAnsiTheme="minorHAnsi" w:cstheme="minorHAnsi"/>
          <w:b/>
          <w:bCs/>
          <w:sz w:val="20"/>
          <w:szCs w:val="20"/>
        </w:rPr>
        <w:t>roboty budowlane/usługi*/dostawy*</w:t>
      </w:r>
      <w:r w:rsidRPr="00A3216B">
        <w:rPr>
          <w:rFonts w:asciiTheme="minorHAnsi" w:eastAsia="Tahoma" w:hAnsiTheme="minorHAnsi" w:cstheme="minorHAnsi"/>
          <w:b/>
          <w:color w:val="000000"/>
          <w:sz w:val="20"/>
          <w:szCs w:val="20"/>
        </w:rPr>
        <w:t xml:space="preserve"> stanowiące przedmiot zamówienia wykonają  poszczególni Wykonawcy wspólnie ubiegający się o udzielenie zamówienia (wypełnić jeżeli dotyczy):</w:t>
      </w:r>
      <w:r w:rsidRPr="00A3216B">
        <w:rPr>
          <w:rFonts w:asciiTheme="minorHAnsi" w:eastAsia="Tahoma" w:hAnsiTheme="minorHAnsi" w:cstheme="minorHAnsi"/>
          <w:color w:val="000000"/>
          <w:sz w:val="20"/>
          <w:szCs w:val="20"/>
        </w:rPr>
        <w:t xml:space="preserve"> </w:t>
      </w:r>
    </w:p>
    <w:p w14:paraId="6D63B3F0"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24FAFD7E"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4BDB95A0"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42080693" w14:textId="3395E61C" w:rsidR="00A3216B" w:rsidRPr="00A3216B" w:rsidRDefault="00A3216B" w:rsidP="00A3216B">
      <w:pPr>
        <w:jc w:val="both"/>
        <w:rPr>
          <w:rFonts w:asciiTheme="minorHAnsi" w:eastAsia="Tahoma" w:hAnsiTheme="minorHAnsi" w:cstheme="minorHAnsi"/>
          <w:color w:val="000000"/>
          <w:sz w:val="20"/>
          <w:szCs w:val="20"/>
        </w:rPr>
      </w:pPr>
      <w:r w:rsidRPr="00A3216B">
        <w:rPr>
          <w:rFonts w:asciiTheme="minorHAnsi" w:hAnsiTheme="minorHAnsi" w:cstheme="minorHAnsi"/>
          <w:b/>
          <w:bCs/>
          <w:sz w:val="20"/>
          <w:szCs w:val="20"/>
        </w:rPr>
        <w:t>Uwaga: Oświadczenie, zgodnie z art. 117 ust. 4 ustawy</w:t>
      </w:r>
      <w:r w:rsidR="00F24C4A">
        <w:rPr>
          <w:rFonts w:asciiTheme="minorHAnsi" w:hAnsiTheme="minorHAnsi" w:cstheme="minorHAnsi"/>
          <w:b/>
          <w:bCs/>
          <w:sz w:val="20"/>
          <w:szCs w:val="20"/>
        </w:rPr>
        <w:t xml:space="preserve"> </w:t>
      </w:r>
      <w:proofErr w:type="spellStart"/>
      <w:r w:rsidR="00F24C4A">
        <w:rPr>
          <w:rFonts w:asciiTheme="minorHAnsi" w:hAnsiTheme="minorHAnsi" w:cstheme="minorHAnsi"/>
          <w:b/>
          <w:bCs/>
          <w:sz w:val="20"/>
          <w:szCs w:val="20"/>
        </w:rPr>
        <w:t>Pzp</w:t>
      </w:r>
      <w:proofErr w:type="spellEnd"/>
      <w:r w:rsidRPr="00A3216B">
        <w:rPr>
          <w:rFonts w:asciiTheme="minorHAnsi" w:hAnsiTheme="minorHAnsi" w:cstheme="minorHAnsi"/>
          <w:b/>
          <w:bCs/>
          <w:sz w:val="20"/>
          <w:szCs w:val="20"/>
        </w:rPr>
        <w:t xml:space="preserve"> z dnia 11 września 2019 r., składają wykonawcy wspólnie ubiegający się o udzielenie zamówienia - w przypadku, o którym mowa w art. 117 ust 3 </w:t>
      </w:r>
      <w:proofErr w:type="spellStart"/>
      <w:r w:rsidRPr="00A3216B">
        <w:rPr>
          <w:rFonts w:asciiTheme="minorHAnsi" w:hAnsiTheme="minorHAnsi" w:cstheme="minorHAnsi"/>
          <w:b/>
          <w:bCs/>
          <w:sz w:val="20"/>
          <w:szCs w:val="20"/>
        </w:rPr>
        <w:t>Pzp</w:t>
      </w:r>
      <w:proofErr w:type="spellEnd"/>
      <w:r w:rsidRPr="00A3216B">
        <w:rPr>
          <w:rFonts w:asciiTheme="minorHAnsi" w:hAnsiTheme="minorHAnsi" w:cstheme="minorHAnsi"/>
          <w:b/>
          <w:bCs/>
          <w:sz w:val="20"/>
          <w:szCs w:val="20"/>
        </w:rPr>
        <w:t xml:space="preserve"> (jeżeli dotyczy</w:t>
      </w:r>
      <w:r w:rsidRPr="00A3216B">
        <w:rPr>
          <w:rFonts w:asciiTheme="minorHAnsi" w:hAnsiTheme="minorHAnsi" w:cstheme="minorHAnsi"/>
          <w:sz w:val="20"/>
          <w:szCs w:val="20"/>
        </w:rPr>
        <w:t>)</w:t>
      </w:r>
      <w:r w:rsidRPr="00A3216B">
        <w:rPr>
          <w:rFonts w:asciiTheme="minorHAnsi" w:eastAsia="Tahoma" w:hAnsiTheme="minorHAnsi" w:cstheme="minorHAnsi"/>
          <w:b/>
          <w:color w:val="000000"/>
          <w:sz w:val="20"/>
          <w:szCs w:val="20"/>
        </w:rPr>
        <w:t xml:space="preserve"> </w:t>
      </w:r>
    </w:p>
    <w:p w14:paraId="48F0FB03"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1. Wykonawca/</w:t>
      </w:r>
      <w:proofErr w:type="spellStart"/>
      <w:r w:rsidRPr="00A3216B">
        <w:rPr>
          <w:rFonts w:asciiTheme="minorHAnsi" w:eastAsia="Tahoma" w:hAnsiTheme="minorHAnsi" w:cstheme="minorHAnsi"/>
          <w:color w:val="000000"/>
          <w:sz w:val="20"/>
          <w:szCs w:val="20"/>
        </w:rPr>
        <w:t>cy</w:t>
      </w:r>
      <w:proofErr w:type="spellEnd"/>
      <w:r w:rsidRPr="00A3216B">
        <w:rPr>
          <w:rFonts w:asciiTheme="minorHAnsi" w:eastAsia="Tahoma" w:hAnsiTheme="minorHAnsi" w:cstheme="minorHAnsi"/>
          <w:color w:val="000000"/>
          <w:sz w:val="20"/>
          <w:szCs w:val="20"/>
        </w:rPr>
        <w:t xml:space="preserve"> wspólnie ubiegający się o udzielenie zamówienia (nazwa/firma, adres):  </w:t>
      </w:r>
    </w:p>
    <w:p w14:paraId="5FDA721D"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5A589C13"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14686111"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Zakres dostaw, które zostaną wykonane przez danego wykonawcę wspólnie ubiegającego się o udzielenie zamówienia:  </w:t>
      </w:r>
    </w:p>
    <w:p w14:paraId="03608CB1"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2A0208AA"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2B133B99" w14:textId="77777777" w:rsidR="00A3216B" w:rsidRPr="00A3216B" w:rsidRDefault="00A3216B" w:rsidP="00A3216B">
      <w:pPr>
        <w:jc w:val="right"/>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1BE22E42" w14:textId="77777777" w:rsidR="00A3216B" w:rsidRPr="00A3216B" w:rsidRDefault="00A3216B" w:rsidP="00A3216B">
      <w:pPr>
        <w:jc w:val="right"/>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4F154D01" w14:textId="77777777" w:rsidR="00A3216B" w:rsidRPr="00A3216B" w:rsidRDefault="00A3216B" w:rsidP="00A3216B">
      <w:pPr>
        <w:ind w:left="6379"/>
        <w:rPr>
          <w:rFonts w:asciiTheme="minorHAnsi" w:eastAsia="Tahoma" w:hAnsiTheme="minorHAnsi" w:cstheme="minorHAnsi"/>
          <w:color w:val="000000"/>
          <w:sz w:val="20"/>
          <w:szCs w:val="20"/>
        </w:rPr>
      </w:pPr>
      <w:r w:rsidRPr="00A3216B">
        <w:rPr>
          <w:rFonts w:asciiTheme="minorHAnsi" w:hAnsiTheme="minorHAnsi" w:cstheme="minorHAnsi"/>
          <w:sz w:val="20"/>
          <w:szCs w:val="20"/>
        </w:rPr>
        <w:t xml:space="preserve">(podpis osoby lub osób uprawnionych do reprezentowania Wykonawców wspólnie ubiegających się o udzielenie zamówienia) </w:t>
      </w:r>
      <w:r w:rsidRPr="00A3216B">
        <w:rPr>
          <w:rFonts w:asciiTheme="minorHAnsi" w:eastAsia="Tahoma" w:hAnsiTheme="minorHAnsi" w:cstheme="minorHAnsi"/>
          <w:color w:val="000000"/>
          <w:sz w:val="20"/>
          <w:szCs w:val="20"/>
        </w:rPr>
        <w:t xml:space="preserve"> </w:t>
      </w:r>
    </w:p>
    <w:p w14:paraId="7F37ED96" w14:textId="77777777" w:rsidR="00A3216B" w:rsidRPr="00A3216B" w:rsidRDefault="00A3216B" w:rsidP="00A3216B">
      <w:pPr>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 </w:t>
      </w:r>
    </w:p>
    <w:p w14:paraId="1FA2859C" w14:textId="77777777" w:rsidR="00A3216B" w:rsidRPr="00A3216B" w:rsidRDefault="00A3216B" w:rsidP="00A3216B">
      <w:pPr>
        <w:ind w:left="7" w:hanging="10"/>
        <w:jc w:val="both"/>
        <w:rPr>
          <w:rFonts w:asciiTheme="minorHAnsi" w:eastAsia="Tahoma" w:hAnsiTheme="minorHAnsi" w:cstheme="minorHAnsi"/>
          <w:color w:val="000000"/>
          <w:sz w:val="20"/>
          <w:szCs w:val="20"/>
        </w:rPr>
      </w:pPr>
      <w:r w:rsidRPr="00A3216B">
        <w:rPr>
          <w:rFonts w:asciiTheme="minorHAnsi" w:eastAsia="Tahoma" w:hAnsiTheme="minorHAnsi" w:cstheme="minorHAnsi"/>
          <w:color w:val="000000"/>
          <w:sz w:val="20"/>
          <w:szCs w:val="20"/>
        </w:rPr>
        <w:t xml:space="preserve">Uwaga: dokument należy podpisać kwalifikowanym podpisem elektronicznym, podpisem zaufanym lub podpisem osobistym. </w:t>
      </w:r>
    </w:p>
    <w:p w14:paraId="38EC7DBA" w14:textId="77777777" w:rsidR="00A3216B" w:rsidRPr="00A3216B" w:rsidRDefault="00A3216B" w:rsidP="00A3216B">
      <w:pPr>
        <w:ind w:left="709" w:hanging="283"/>
        <w:rPr>
          <w:rFonts w:asciiTheme="minorHAnsi" w:hAnsiTheme="minorHAnsi" w:cstheme="minorHAnsi"/>
          <w:sz w:val="20"/>
          <w:szCs w:val="20"/>
        </w:rPr>
      </w:pPr>
    </w:p>
    <w:p w14:paraId="63A00A0E" w14:textId="77777777" w:rsidR="00A3216B" w:rsidRPr="00A3216B" w:rsidRDefault="00A3216B" w:rsidP="00A3216B">
      <w:pPr>
        <w:ind w:left="709" w:hanging="283"/>
        <w:rPr>
          <w:rFonts w:asciiTheme="minorHAnsi" w:hAnsiTheme="minorHAnsi" w:cstheme="minorHAnsi"/>
          <w:sz w:val="20"/>
          <w:szCs w:val="20"/>
        </w:rPr>
      </w:pPr>
    </w:p>
    <w:p w14:paraId="0DAEB1DA" w14:textId="77777777" w:rsidR="00A3216B" w:rsidRPr="00A3216B" w:rsidRDefault="00A3216B" w:rsidP="00A3216B">
      <w:pPr>
        <w:ind w:left="709" w:hanging="283"/>
        <w:rPr>
          <w:rFonts w:asciiTheme="minorHAnsi" w:hAnsiTheme="minorHAnsi" w:cstheme="minorHAnsi"/>
          <w:sz w:val="20"/>
          <w:szCs w:val="20"/>
        </w:rPr>
      </w:pPr>
    </w:p>
    <w:p w14:paraId="01E9A7DB" w14:textId="77777777" w:rsidR="00A3216B" w:rsidRPr="00A3216B" w:rsidRDefault="00A3216B" w:rsidP="00A3216B">
      <w:pPr>
        <w:ind w:left="709" w:hanging="283"/>
        <w:rPr>
          <w:rFonts w:asciiTheme="minorHAnsi" w:hAnsiTheme="minorHAnsi" w:cstheme="minorHAnsi"/>
          <w:sz w:val="20"/>
          <w:szCs w:val="20"/>
        </w:rPr>
      </w:pPr>
    </w:p>
    <w:p w14:paraId="7BD91DC0" w14:textId="77777777" w:rsidR="00A3216B" w:rsidRPr="00A3216B" w:rsidRDefault="00A3216B" w:rsidP="00A3216B">
      <w:pPr>
        <w:ind w:left="709" w:hanging="283"/>
        <w:rPr>
          <w:rFonts w:asciiTheme="minorHAnsi" w:hAnsiTheme="minorHAnsi" w:cstheme="minorHAnsi"/>
          <w:sz w:val="20"/>
          <w:szCs w:val="20"/>
        </w:rPr>
      </w:pPr>
    </w:p>
    <w:p w14:paraId="53573A80" w14:textId="77777777" w:rsidR="00A3216B" w:rsidRPr="00A3216B" w:rsidRDefault="00A3216B" w:rsidP="00A3216B">
      <w:pPr>
        <w:ind w:left="709" w:hanging="283"/>
        <w:rPr>
          <w:rFonts w:asciiTheme="minorHAnsi" w:hAnsiTheme="minorHAnsi" w:cstheme="minorHAnsi"/>
          <w:sz w:val="20"/>
          <w:szCs w:val="20"/>
        </w:rPr>
      </w:pPr>
    </w:p>
    <w:p w14:paraId="546C12B2" w14:textId="77777777" w:rsidR="00A3216B" w:rsidRPr="00A3216B" w:rsidRDefault="00A3216B" w:rsidP="00A3216B">
      <w:pPr>
        <w:ind w:left="709" w:hanging="283"/>
        <w:rPr>
          <w:rFonts w:asciiTheme="minorHAnsi" w:hAnsiTheme="minorHAnsi" w:cstheme="minorHAnsi"/>
          <w:sz w:val="20"/>
          <w:szCs w:val="20"/>
        </w:rPr>
      </w:pPr>
    </w:p>
    <w:p w14:paraId="51161A78" w14:textId="77777777" w:rsidR="00A3216B" w:rsidRPr="00A3216B" w:rsidRDefault="00A3216B" w:rsidP="00A3216B">
      <w:pPr>
        <w:ind w:left="709" w:hanging="283"/>
        <w:rPr>
          <w:rFonts w:asciiTheme="minorHAnsi" w:hAnsiTheme="minorHAnsi" w:cstheme="minorHAnsi"/>
          <w:sz w:val="20"/>
          <w:szCs w:val="20"/>
        </w:rPr>
      </w:pPr>
    </w:p>
    <w:p w14:paraId="58024555" w14:textId="77777777" w:rsidR="00A3216B" w:rsidRPr="00A3216B" w:rsidRDefault="00A3216B" w:rsidP="00A3216B">
      <w:pPr>
        <w:ind w:left="709" w:hanging="283"/>
        <w:rPr>
          <w:rFonts w:asciiTheme="minorHAnsi" w:hAnsiTheme="minorHAnsi" w:cstheme="minorHAnsi"/>
          <w:sz w:val="20"/>
          <w:szCs w:val="20"/>
        </w:rPr>
      </w:pPr>
    </w:p>
    <w:p w14:paraId="6A2AC29D" w14:textId="77777777" w:rsidR="00A3216B" w:rsidRPr="00A3216B" w:rsidRDefault="00A3216B" w:rsidP="00A3216B">
      <w:pPr>
        <w:ind w:left="709" w:hanging="283"/>
        <w:rPr>
          <w:rFonts w:asciiTheme="minorHAnsi" w:hAnsiTheme="minorHAnsi" w:cstheme="minorHAnsi"/>
          <w:sz w:val="20"/>
          <w:szCs w:val="20"/>
        </w:rPr>
      </w:pPr>
    </w:p>
    <w:p w14:paraId="05790117" w14:textId="77777777" w:rsidR="00A3216B" w:rsidRPr="00A3216B" w:rsidRDefault="00A3216B" w:rsidP="00A3216B">
      <w:pPr>
        <w:ind w:left="709" w:hanging="283"/>
        <w:rPr>
          <w:rFonts w:asciiTheme="minorHAnsi" w:hAnsiTheme="minorHAnsi" w:cstheme="minorHAnsi"/>
          <w:sz w:val="20"/>
          <w:szCs w:val="20"/>
        </w:rPr>
      </w:pPr>
    </w:p>
    <w:p w14:paraId="0E2B9318" w14:textId="77777777" w:rsidR="00A3216B" w:rsidRPr="00A3216B" w:rsidRDefault="00A3216B" w:rsidP="00A3216B">
      <w:pPr>
        <w:ind w:left="709" w:hanging="283"/>
        <w:rPr>
          <w:rFonts w:asciiTheme="minorHAnsi" w:hAnsiTheme="minorHAnsi" w:cstheme="minorHAnsi"/>
          <w:sz w:val="20"/>
          <w:szCs w:val="20"/>
        </w:rPr>
      </w:pPr>
    </w:p>
    <w:p w14:paraId="38B6BAFD" w14:textId="77777777" w:rsidR="00A3216B" w:rsidRPr="00A3216B" w:rsidRDefault="00A3216B" w:rsidP="00A3216B">
      <w:pPr>
        <w:ind w:left="709" w:hanging="283"/>
        <w:rPr>
          <w:rFonts w:asciiTheme="minorHAnsi" w:hAnsiTheme="minorHAnsi" w:cstheme="minorHAnsi"/>
          <w:sz w:val="20"/>
          <w:szCs w:val="20"/>
        </w:rPr>
      </w:pPr>
    </w:p>
    <w:p w14:paraId="6541CEF8" w14:textId="77777777" w:rsidR="002A1D0F" w:rsidRDefault="002A1D0F" w:rsidP="00637400">
      <w:pPr>
        <w:rPr>
          <w:rFonts w:asciiTheme="minorHAnsi" w:hAnsiTheme="minorHAnsi" w:cstheme="minorHAnsi"/>
          <w:sz w:val="20"/>
          <w:szCs w:val="20"/>
        </w:rPr>
      </w:pPr>
    </w:p>
    <w:p w14:paraId="2CB8DA4E" w14:textId="77777777" w:rsidR="004802AF" w:rsidRDefault="004802AF" w:rsidP="00637400">
      <w:pPr>
        <w:rPr>
          <w:rFonts w:asciiTheme="minorHAnsi" w:hAnsiTheme="minorHAnsi" w:cstheme="minorHAnsi"/>
          <w:sz w:val="20"/>
          <w:szCs w:val="20"/>
        </w:rPr>
      </w:pPr>
    </w:p>
    <w:p w14:paraId="4FE8A60D" w14:textId="77777777" w:rsidR="004802AF" w:rsidRDefault="004802AF" w:rsidP="00637400">
      <w:pPr>
        <w:rPr>
          <w:rFonts w:asciiTheme="minorHAnsi" w:hAnsiTheme="minorHAnsi" w:cstheme="minorHAnsi"/>
          <w:sz w:val="20"/>
          <w:szCs w:val="20"/>
        </w:rPr>
      </w:pPr>
    </w:p>
    <w:p w14:paraId="7B703E94" w14:textId="77777777" w:rsidR="004802AF" w:rsidRDefault="004802AF" w:rsidP="00637400">
      <w:pPr>
        <w:rPr>
          <w:rFonts w:asciiTheme="minorHAnsi" w:hAnsiTheme="minorHAnsi" w:cstheme="minorHAnsi"/>
          <w:sz w:val="20"/>
          <w:szCs w:val="20"/>
        </w:rPr>
      </w:pPr>
    </w:p>
    <w:p w14:paraId="377D4639" w14:textId="77777777" w:rsidR="004802AF" w:rsidRDefault="004802AF" w:rsidP="00637400">
      <w:pPr>
        <w:rPr>
          <w:rFonts w:asciiTheme="minorHAnsi" w:hAnsiTheme="minorHAnsi" w:cstheme="minorHAnsi"/>
          <w:sz w:val="20"/>
          <w:szCs w:val="20"/>
        </w:rPr>
      </w:pPr>
    </w:p>
    <w:p w14:paraId="64EECBDE" w14:textId="77777777" w:rsidR="004802AF" w:rsidRDefault="004802AF" w:rsidP="00637400">
      <w:pPr>
        <w:rPr>
          <w:rFonts w:asciiTheme="minorHAnsi" w:hAnsiTheme="minorHAnsi" w:cstheme="minorHAnsi"/>
          <w:sz w:val="20"/>
          <w:szCs w:val="20"/>
        </w:rPr>
      </w:pPr>
    </w:p>
    <w:p w14:paraId="387C2DC3" w14:textId="4F483AB3" w:rsidR="00A3216B" w:rsidRPr="00A3216B" w:rsidRDefault="00A3216B" w:rsidP="00A3216B">
      <w:pPr>
        <w:ind w:left="709" w:hanging="283"/>
        <w:jc w:val="right"/>
        <w:rPr>
          <w:rFonts w:asciiTheme="minorHAnsi" w:hAnsiTheme="minorHAnsi" w:cstheme="minorHAnsi"/>
          <w:sz w:val="20"/>
          <w:szCs w:val="20"/>
        </w:rPr>
      </w:pPr>
      <w:r w:rsidRPr="00A3216B">
        <w:rPr>
          <w:rFonts w:asciiTheme="minorHAnsi" w:hAnsiTheme="minorHAnsi" w:cstheme="minorHAnsi"/>
          <w:sz w:val="20"/>
          <w:szCs w:val="20"/>
        </w:rPr>
        <w:t>Załącznik nr 3</w:t>
      </w:r>
      <w:r w:rsidR="004B50C5">
        <w:rPr>
          <w:rFonts w:asciiTheme="minorHAnsi" w:hAnsiTheme="minorHAnsi" w:cstheme="minorHAnsi"/>
          <w:sz w:val="20"/>
          <w:szCs w:val="20"/>
        </w:rPr>
        <w:t>.1</w:t>
      </w:r>
      <w:r w:rsidRPr="00A3216B">
        <w:rPr>
          <w:rFonts w:asciiTheme="minorHAnsi" w:hAnsiTheme="minorHAnsi" w:cstheme="minorHAnsi"/>
          <w:sz w:val="20"/>
          <w:szCs w:val="20"/>
        </w:rPr>
        <w:t xml:space="preserve"> do SWZ </w:t>
      </w:r>
    </w:p>
    <w:p w14:paraId="0EF460AB" w14:textId="127C93C1" w:rsidR="00A3216B" w:rsidRDefault="00A3216B" w:rsidP="00A3216B">
      <w:pPr>
        <w:pStyle w:val="Default"/>
        <w:rPr>
          <w:rFonts w:asciiTheme="minorHAnsi" w:hAnsiTheme="minorHAnsi" w:cstheme="minorHAnsi"/>
          <w:sz w:val="20"/>
          <w:szCs w:val="20"/>
        </w:rPr>
      </w:pPr>
      <w:r w:rsidRPr="00A3216B">
        <w:rPr>
          <w:rFonts w:asciiTheme="minorHAnsi" w:hAnsiTheme="minorHAnsi" w:cstheme="minorHAnsi"/>
          <w:sz w:val="20"/>
          <w:szCs w:val="20"/>
        </w:rPr>
        <w:t xml:space="preserve"> DIP/ZP/O- </w:t>
      </w:r>
      <w:r w:rsidR="00C073E4">
        <w:rPr>
          <w:rFonts w:asciiTheme="minorHAnsi" w:hAnsiTheme="minorHAnsi" w:cstheme="minorHAnsi"/>
          <w:sz w:val="20"/>
          <w:szCs w:val="20"/>
        </w:rPr>
        <w:t>4</w:t>
      </w:r>
      <w:r w:rsidRPr="00A3216B">
        <w:rPr>
          <w:rFonts w:asciiTheme="minorHAnsi" w:hAnsiTheme="minorHAnsi" w:cstheme="minorHAnsi"/>
          <w:sz w:val="20"/>
          <w:szCs w:val="20"/>
        </w:rPr>
        <w:t xml:space="preserve"> /202</w:t>
      </w:r>
      <w:r w:rsidR="00A91FB8">
        <w:rPr>
          <w:rFonts w:asciiTheme="minorHAnsi" w:hAnsiTheme="minorHAnsi" w:cstheme="minorHAnsi"/>
          <w:sz w:val="20"/>
          <w:szCs w:val="20"/>
        </w:rPr>
        <w:t>5</w:t>
      </w:r>
      <w:r w:rsidRPr="00A3216B">
        <w:rPr>
          <w:rFonts w:asciiTheme="minorHAnsi" w:hAnsiTheme="minorHAnsi" w:cstheme="minorHAnsi"/>
          <w:sz w:val="20"/>
          <w:szCs w:val="20"/>
        </w:rPr>
        <w:t xml:space="preserve"> </w:t>
      </w:r>
    </w:p>
    <w:p w14:paraId="53586FCA" w14:textId="0AEEF39D" w:rsidR="003D46ED" w:rsidRDefault="003D46ED" w:rsidP="003D46ED">
      <w:pPr>
        <w:pStyle w:val="Default"/>
        <w:jc w:val="center"/>
        <w:rPr>
          <w:rFonts w:asciiTheme="minorHAnsi" w:hAnsiTheme="minorHAnsi" w:cstheme="minorHAnsi"/>
          <w:sz w:val="20"/>
          <w:szCs w:val="20"/>
        </w:rPr>
      </w:pPr>
      <w:r w:rsidRPr="003D46ED">
        <w:rPr>
          <w:rFonts w:asciiTheme="minorHAnsi" w:hAnsiTheme="minorHAnsi" w:cstheme="minorHAnsi"/>
          <w:sz w:val="20"/>
          <w:szCs w:val="20"/>
        </w:rPr>
        <w:t>ZESTAWIENIE KOSZTÓW ZADANIA - ZADANIE NR 1</w:t>
      </w:r>
    </w:p>
    <w:p w14:paraId="243F8C62" w14:textId="77777777" w:rsidR="003D46ED" w:rsidRPr="00A3216B" w:rsidRDefault="003D46ED" w:rsidP="003D46ED">
      <w:pPr>
        <w:pStyle w:val="Default"/>
        <w:jc w:val="center"/>
        <w:rPr>
          <w:rFonts w:asciiTheme="minorHAnsi" w:hAnsiTheme="minorHAnsi" w:cstheme="minorHAnsi"/>
          <w:sz w:val="20"/>
          <w:szCs w:val="20"/>
        </w:rPr>
      </w:pPr>
    </w:p>
    <w:p w14:paraId="502D36E5" w14:textId="3E044FF3" w:rsidR="00A3216B" w:rsidRPr="003D46ED" w:rsidRDefault="003D46ED" w:rsidP="00A3216B">
      <w:pPr>
        <w:ind w:left="7" w:hanging="10"/>
        <w:jc w:val="both"/>
        <w:rPr>
          <w:rFonts w:asciiTheme="minorHAnsi" w:eastAsia="Tahoma" w:hAnsiTheme="minorHAnsi" w:cstheme="minorHAnsi"/>
          <w:b/>
          <w:bCs/>
          <w:color w:val="000000"/>
          <w:sz w:val="20"/>
          <w:szCs w:val="20"/>
        </w:rPr>
      </w:pPr>
      <w:r w:rsidRPr="003D46ED">
        <w:rPr>
          <w:rFonts w:asciiTheme="minorHAnsi" w:eastAsia="Tahoma" w:hAnsiTheme="minorHAnsi" w:cstheme="minorHAnsi"/>
          <w:b/>
          <w:bCs/>
          <w:color w:val="000000"/>
          <w:sz w:val="20"/>
          <w:szCs w:val="20"/>
        </w:rPr>
        <w:t>dotyczy: zamówienia publicznego prowadzonego w trybie podstawowym bez negocjacji na zadanie pn. „Zakup i</w:t>
      </w:r>
      <w:r w:rsidR="001C3890">
        <w:rPr>
          <w:rFonts w:asciiTheme="minorHAnsi" w:eastAsia="Tahoma" w:hAnsiTheme="minorHAnsi" w:cstheme="minorHAnsi"/>
          <w:b/>
          <w:bCs/>
          <w:color w:val="000000"/>
          <w:sz w:val="20"/>
          <w:szCs w:val="20"/>
        </w:rPr>
        <w:t> </w:t>
      </w:r>
      <w:r w:rsidRPr="003D46ED">
        <w:rPr>
          <w:rFonts w:asciiTheme="minorHAnsi" w:eastAsia="Tahoma" w:hAnsiTheme="minorHAnsi" w:cstheme="minorHAnsi"/>
          <w:b/>
          <w:bCs/>
          <w:color w:val="000000"/>
          <w:sz w:val="20"/>
          <w:szCs w:val="20"/>
        </w:rPr>
        <w:t xml:space="preserve">dostawa sprzętu IT dla Dolnośląskiej Instytucji Pośredniczącej z podziałem na </w:t>
      </w:r>
      <w:r w:rsidR="000E492B">
        <w:rPr>
          <w:rFonts w:asciiTheme="minorHAnsi" w:eastAsia="Tahoma" w:hAnsiTheme="minorHAnsi" w:cstheme="minorHAnsi"/>
          <w:b/>
          <w:bCs/>
          <w:color w:val="000000"/>
          <w:sz w:val="20"/>
          <w:szCs w:val="20"/>
        </w:rPr>
        <w:t>2</w:t>
      </w:r>
      <w:r w:rsidRPr="003D46ED">
        <w:rPr>
          <w:rFonts w:asciiTheme="minorHAnsi" w:eastAsia="Tahoma" w:hAnsiTheme="minorHAnsi" w:cstheme="minorHAnsi"/>
          <w:b/>
          <w:bCs/>
          <w:color w:val="000000"/>
          <w:sz w:val="20"/>
          <w:szCs w:val="20"/>
        </w:rPr>
        <w:t xml:space="preserve"> zadania”</w:t>
      </w:r>
    </w:p>
    <w:p w14:paraId="6B686A21" w14:textId="77777777" w:rsidR="003D46ED" w:rsidRPr="00A3216B" w:rsidRDefault="003D46ED" w:rsidP="00A3216B">
      <w:pPr>
        <w:ind w:left="7" w:hanging="10"/>
        <w:jc w:val="both"/>
        <w:rPr>
          <w:rFonts w:asciiTheme="minorHAnsi" w:eastAsia="Tahoma" w:hAnsiTheme="minorHAnsi" w:cstheme="minorHAnsi"/>
          <w:color w:val="000000"/>
          <w:sz w:val="20"/>
          <w:szCs w:val="20"/>
        </w:rPr>
      </w:pPr>
    </w:p>
    <w:p w14:paraId="5E87548F" w14:textId="77777777" w:rsidR="00CA2F9A" w:rsidRDefault="00CA2F9A" w:rsidP="004E40E4">
      <w:pPr>
        <w:rPr>
          <w:rFonts w:asciiTheme="minorHAnsi" w:eastAsia="Tahoma" w:hAnsiTheme="minorHAnsi" w:cstheme="minorHAnsi"/>
          <w:b/>
          <w:bCs/>
          <w:color w:val="000000"/>
          <w:sz w:val="20"/>
          <w:szCs w:val="20"/>
        </w:rPr>
      </w:pPr>
    </w:p>
    <w:p w14:paraId="46004D56" w14:textId="357718B5" w:rsidR="004E40E4" w:rsidRDefault="002A1D0F" w:rsidP="002A1D0F">
      <w:pPr>
        <w:ind w:left="12"/>
        <w:rPr>
          <w:rFonts w:asciiTheme="minorHAnsi" w:eastAsia="Tahoma" w:hAnsiTheme="minorHAnsi" w:cstheme="minorHAnsi"/>
          <w:b/>
          <w:bCs/>
          <w:color w:val="000000"/>
          <w:sz w:val="20"/>
          <w:szCs w:val="20"/>
        </w:rPr>
      </w:pPr>
      <w:bookmarkStart w:id="9" w:name="_Hlk210390808"/>
      <w:r>
        <w:rPr>
          <w:rFonts w:asciiTheme="minorHAnsi" w:eastAsia="Tahoma" w:hAnsiTheme="minorHAnsi" w:cstheme="minorHAnsi"/>
          <w:b/>
          <w:bCs/>
          <w:color w:val="000000"/>
          <w:sz w:val="20"/>
          <w:szCs w:val="20"/>
        </w:rPr>
        <w:t>Tabela nr. 1</w:t>
      </w:r>
    </w:p>
    <w:tbl>
      <w:tblPr>
        <w:tblStyle w:val="Tabela-Siatka"/>
        <w:tblW w:w="10189" w:type="dxa"/>
        <w:tblInd w:w="12" w:type="dxa"/>
        <w:tblLook w:val="04A0" w:firstRow="1" w:lastRow="0" w:firstColumn="1" w:lastColumn="0" w:noHBand="0" w:noVBand="1"/>
      </w:tblPr>
      <w:tblGrid>
        <w:gridCol w:w="461"/>
        <w:gridCol w:w="1790"/>
        <w:gridCol w:w="993"/>
        <w:gridCol w:w="1417"/>
        <w:gridCol w:w="1276"/>
        <w:gridCol w:w="992"/>
        <w:gridCol w:w="1418"/>
        <w:gridCol w:w="1842"/>
      </w:tblGrid>
      <w:tr w:rsidR="002F4FA7" w14:paraId="2D16F558" w14:textId="0A17DBAA" w:rsidTr="002F4FA7">
        <w:tc>
          <w:tcPr>
            <w:tcW w:w="461" w:type="dxa"/>
          </w:tcPr>
          <w:p w14:paraId="3590C229" w14:textId="749A2885" w:rsidR="002F4FA7" w:rsidRDefault="002F4FA7" w:rsidP="00A91FB8">
            <w:pPr>
              <w:jc w:val="center"/>
              <w:rPr>
                <w:rFonts w:asciiTheme="minorHAnsi" w:eastAsia="Tahoma" w:hAnsiTheme="minorHAnsi" w:cstheme="minorHAnsi"/>
                <w:b/>
                <w:bCs/>
                <w:color w:val="000000"/>
                <w:sz w:val="20"/>
                <w:szCs w:val="20"/>
              </w:rPr>
            </w:pPr>
            <w:bookmarkStart w:id="10" w:name="_Hlk210806193"/>
            <w:r>
              <w:rPr>
                <w:rFonts w:asciiTheme="minorHAnsi" w:eastAsia="Tahoma" w:hAnsiTheme="minorHAnsi" w:cstheme="minorHAnsi"/>
                <w:b/>
                <w:bCs/>
                <w:color w:val="000000"/>
                <w:sz w:val="20"/>
                <w:szCs w:val="20"/>
              </w:rPr>
              <w:t>LP.</w:t>
            </w:r>
          </w:p>
        </w:tc>
        <w:tc>
          <w:tcPr>
            <w:tcW w:w="1790" w:type="dxa"/>
          </w:tcPr>
          <w:p w14:paraId="0D7581BA" w14:textId="03E67191" w:rsidR="002F4FA7" w:rsidRDefault="002F4FA7" w:rsidP="00A91FB8">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Nazwa towaru</w:t>
            </w:r>
          </w:p>
        </w:tc>
        <w:tc>
          <w:tcPr>
            <w:tcW w:w="993" w:type="dxa"/>
          </w:tcPr>
          <w:p w14:paraId="6FFE8672" w14:textId="65BC2C6A" w:rsidR="002F4FA7" w:rsidRDefault="002F4FA7" w:rsidP="00A91FB8">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Liczba szt.</w:t>
            </w:r>
          </w:p>
        </w:tc>
        <w:tc>
          <w:tcPr>
            <w:tcW w:w="1417" w:type="dxa"/>
          </w:tcPr>
          <w:p w14:paraId="7C94B2A8" w14:textId="00D1AEC6" w:rsidR="002F4FA7" w:rsidRP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Cena jednostkowa netto </w:t>
            </w:r>
          </w:p>
          <w:p w14:paraId="1278C75E" w14:textId="6F96DD9A" w:rsid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c>
          <w:tcPr>
            <w:tcW w:w="1276" w:type="dxa"/>
          </w:tcPr>
          <w:p w14:paraId="525AF264" w14:textId="77777777" w:rsidR="002F4FA7" w:rsidRP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Wartość netto </w:t>
            </w:r>
          </w:p>
          <w:p w14:paraId="3E850FAE" w14:textId="0611B5AE" w:rsid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c>
          <w:tcPr>
            <w:tcW w:w="992" w:type="dxa"/>
          </w:tcPr>
          <w:p w14:paraId="098F663B" w14:textId="77777777" w:rsidR="002F4FA7" w:rsidRP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Stawka podatku VAT </w:t>
            </w:r>
          </w:p>
          <w:p w14:paraId="11B75856" w14:textId="5D519636" w:rsid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w:t>
            </w:r>
          </w:p>
        </w:tc>
        <w:tc>
          <w:tcPr>
            <w:tcW w:w="1418" w:type="dxa"/>
          </w:tcPr>
          <w:p w14:paraId="6BE39100" w14:textId="77777777" w:rsidR="002F4FA7" w:rsidRP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Wartość </w:t>
            </w:r>
          </w:p>
          <w:p w14:paraId="143E923B" w14:textId="77777777" w:rsidR="002F4FA7" w:rsidRP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podatku VAT </w:t>
            </w:r>
          </w:p>
          <w:p w14:paraId="41C491B7" w14:textId="3F7CA432" w:rsid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c>
          <w:tcPr>
            <w:tcW w:w="1842" w:type="dxa"/>
          </w:tcPr>
          <w:p w14:paraId="67DED16B" w14:textId="77777777" w:rsidR="002F4FA7" w:rsidRP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Wartość brutto </w:t>
            </w:r>
          </w:p>
          <w:p w14:paraId="5052C227" w14:textId="6A14E463" w:rsidR="002F4FA7" w:rsidRPr="002F4FA7" w:rsidRDefault="002F4FA7" w:rsidP="002F4FA7">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r>
      <w:tr w:rsidR="002F4FA7" w14:paraId="44B60EE8" w14:textId="11EF3141" w:rsidTr="002F4FA7">
        <w:tc>
          <w:tcPr>
            <w:tcW w:w="461" w:type="dxa"/>
          </w:tcPr>
          <w:p w14:paraId="64CEFEF8" w14:textId="6AADF2AE"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1</w:t>
            </w:r>
          </w:p>
        </w:tc>
        <w:tc>
          <w:tcPr>
            <w:tcW w:w="1790" w:type="dxa"/>
          </w:tcPr>
          <w:p w14:paraId="74184D4D" w14:textId="743E4AF4"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2</w:t>
            </w:r>
          </w:p>
        </w:tc>
        <w:tc>
          <w:tcPr>
            <w:tcW w:w="993" w:type="dxa"/>
          </w:tcPr>
          <w:p w14:paraId="635A81AD" w14:textId="14CE63C9"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3</w:t>
            </w:r>
          </w:p>
        </w:tc>
        <w:tc>
          <w:tcPr>
            <w:tcW w:w="1417" w:type="dxa"/>
          </w:tcPr>
          <w:p w14:paraId="222DA9AF" w14:textId="4CD6D449"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4</w:t>
            </w:r>
          </w:p>
        </w:tc>
        <w:tc>
          <w:tcPr>
            <w:tcW w:w="1276" w:type="dxa"/>
          </w:tcPr>
          <w:p w14:paraId="4CD35E43" w14:textId="1C823DEC"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5</w:t>
            </w:r>
            <w:r w:rsidRPr="002F4FA7">
              <w:t xml:space="preserve">                      </w:t>
            </w:r>
            <w:r w:rsidRPr="002F4FA7">
              <w:rPr>
                <w:rFonts w:asciiTheme="minorHAnsi" w:eastAsia="Tahoma" w:hAnsiTheme="minorHAnsi" w:cstheme="minorHAnsi"/>
                <w:color w:val="000000"/>
                <w:sz w:val="20"/>
                <w:szCs w:val="20"/>
              </w:rPr>
              <w:t>kol. 3 x kol. 4</w:t>
            </w:r>
          </w:p>
        </w:tc>
        <w:tc>
          <w:tcPr>
            <w:tcW w:w="992" w:type="dxa"/>
          </w:tcPr>
          <w:p w14:paraId="63D41950" w14:textId="159814D9"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6</w:t>
            </w:r>
          </w:p>
        </w:tc>
        <w:tc>
          <w:tcPr>
            <w:tcW w:w="1418" w:type="dxa"/>
          </w:tcPr>
          <w:p w14:paraId="7B526681" w14:textId="77777777"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7</w:t>
            </w:r>
          </w:p>
          <w:p w14:paraId="5ADBFE42" w14:textId="2F7868DE"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kol. 5 x kol. 6</w:t>
            </w:r>
          </w:p>
        </w:tc>
        <w:tc>
          <w:tcPr>
            <w:tcW w:w="1842" w:type="dxa"/>
          </w:tcPr>
          <w:p w14:paraId="2D0EC7A4" w14:textId="77777777"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8</w:t>
            </w:r>
          </w:p>
          <w:p w14:paraId="20415159" w14:textId="4E5D0EFC" w:rsidR="002F4FA7" w:rsidRPr="002F4FA7" w:rsidRDefault="002F4FA7" w:rsidP="00A91FB8">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kol. 5 + kol. 7</w:t>
            </w:r>
          </w:p>
        </w:tc>
      </w:tr>
      <w:tr w:rsidR="002F4FA7" w14:paraId="70195CF1" w14:textId="04DA88CB" w:rsidTr="002F4FA7">
        <w:tc>
          <w:tcPr>
            <w:tcW w:w="461" w:type="dxa"/>
          </w:tcPr>
          <w:p w14:paraId="1766A776" w14:textId="5F45A275" w:rsidR="002F4FA7" w:rsidRPr="0004402D" w:rsidRDefault="002F4FA7"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1.</w:t>
            </w:r>
          </w:p>
        </w:tc>
        <w:tc>
          <w:tcPr>
            <w:tcW w:w="1790" w:type="dxa"/>
          </w:tcPr>
          <w:p w14:paraId="583310CA" w14:textId="13AE12E2" w:rsidR="002F4FA7" w:rsidRPr="002F4FA7" w:rsidRDefault="00A93B35" w:rsidP="0004402D">
            <w:pPr>
              <w:rPr>
                <w:rFonts w:asciiTheme="minorHAnsi" w:eastAsia="Tahoma" w:hAnsiTheme="minorHAnsi" w:cstheme="minorHAnsi"/>
                <w:color w:val="000000"/>
                <w:sz w:val="20"/>
                <w:szCs w:val="20"/>
              </w:rPr>
            </w:pPr>
            <w:r w:rsidRPr="00A93B35">
              <w:rPr>
                <w:rFonts w:asciiTheme="minorHAnsi" w:eastAsia="Tahoma" w:hAnsiTheme="minorHAnsi" w:cstheme="minorHAnsi"/>
                <w:color w:val="000000"/>
                <w:sz w:val="20"/>
                <w:szCs w:val="20"/>
              </w:rPr>
              <w:t xml:space="preserve">Przełącznik KVM do szafy </w:t>
            </w:r>
            <w:proofErr w:type="spellStart"/>
            <w:r w:rsidRPr="00A93B35">
              <w:rPr>
                <w:rFonts w:asciiTheme="minorHAnsi" w:eastAsia="Tahoma" w:hAnsiTheme="minorHAnsi" w:cstheme="minorHAnsi"/>
                <w:color w:val="000000"/>
                <w:sz w:val="20"/>
                <w:szCs w:val="20"/>
              </w:rPr>
              <w:t>rack</w:t>
            </w:r>
            <w:proofErr w:type="spellEnd"/>
          </w:p>
        </w:tc>
        <w:tc>
          <w:tcPr>
            <w:tcW w:w="993" w:type="dxa"/>
          </w:tcPr>
          <w:p w14:paraId="3A17F4B1" w14:textId="4A50833B" w:rsidR="002F4FA7" w:rsidRPr="0004402D" w:rsidRDefault="00A93B35"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1</w:t>
            </w:r>
          </w:p>
        </w:tc>
        <w:tc>
          <w:tcPr>
            <w:tcW w:w="1417" w:type="dxa"/>
          </w:tcPr>
          <w:p w14:paraId="441305F0" w14:textId="77777777" w:rsidR="002F4FA7" w:rsidRDefault="002F4FA7" w:rsidP="00A91FB8">
            <w:pPr>
              <w:jc w:val="center"/>
              <w:rPr>
                <w:rFonts w:asciiTheme="minorHAnsi" w:eastAsia="Tahoma" w:hAnsiTheme="minorHAnsi" w:cstheme="minorHAnsi"/>
                <w:b/>
                <w:bCs/>
                <w:color w:val="000000"/>
                <w:sz w:val="20"/>
                <w:szCs w:val="20"/>
              </w:rPr>
            </w:pPr>
          </w:p>
        </w:tc>
        <w:tc>
          <w:tcPr>
            <w:tcW w:w="1276" w:type="dxa"/>
          </w:tcPr>
          <w:p w14:paraId="28D7A7A6" w14:textId="77777777" w:rsidR="002F4FA7" w:rsidRDefault="002F4FA7" w:rsidP="00A91FB8">
            <w:pPr>
              <w:jc w:val="center"/>
              <w:rPr>
                <w:rFonts w:asciiTheme="minorHAnsi" w:eastAsia="Tahoma" w:hAnsiTheme="minorHAnsi" w:cstheme="minorHAnsi"/>
                <w:b/>
                <w:bCs/>
                <w:color w:val="000000"/>
                <w:sz w:val="20"/>
                <w:szCs w:val="20"/>
              </w:rPr>
            </w:pPr>
          </w:p>
        </w:tc>
        <w:tc>
          <w:tcPr>
            <w:tcW w:w="992" w:type="dxa"/>
          </w:tcPr>
          <w:p w14:paraId="74474E83" w14:textId="77777777" w:rsidR="002F4FA7" w:rsidRDefault="002F4FA7" w:rsidP="00A91FB8">
            <w:pPr>
              <w:jc w:val="center"/>
              <w:rPr>
                <w:rFonts w:asciiTheme="minorHAnsi" w:eastAsia="Tahoma" w:hAnsiTheme="minorHAnsi" w:cstheme="minorHAnsi"/>
                <w:b/>
                <w:bCs/>
                <w:color w:val="000000"/>
                <w:sz w:val="20"/>
                <w:szCs w:val="20"/>
              </w:rPr>
            </w:pPr>
          </w:p>
        </w:tc>
        <w:tc>
          <w:tcPr>
            <w:tcW w:w="1418" w:type="dxa"/>
          </w:tcPr>
          <w:p w14:paraId="6E9BF52B" w14:textId="77777777" w:rsidR="002F4FA7" w:rsidRDefault="002F4FA7" w:rsidP="00A91FB8">
            <w:pPr>
              <w:jc w:val="center"/>
              <w:rPr>
                <w:rFonts w:asciiTheme="minorHAnsi" w:eastAsia="Tahoma" w:hAnsiTheme="minorHAnsi" w:cstheme="minorHAnsi"/>
                <w:b/>
                <w:bCs/>
                <w:color w:val="000000"/>
                <w:sz w:val="20"/>
                <w:szCs w:val="20"/>
              </w:rPr>
            </w:pPr>
          </w:p>
        </w:tc>
        <w:tc>
          <w:tcPr>
            <w:tcW w:w="1842" w:type="dxa"/>
          </w:tcPr>
          <w:p w14:paraId="4EBE95D5" w14:textId="77777777" w:rsidR="002F4FA7" w:rsidRDefault="002F4FA7" w:rsidP="00A91FB8">
            <w:pPr>
              <w:jc w:val="center"/>
              <w:rPr>
                <w:rFonts w:asciiTheme="minorHAnsi" w:eastAsia="Tahoma" w:hAnsiTheme="minorHAnsi" w:cstheme="minorHAnsi"/>
                <w:b/>
                <w:bCs/>
                <w:color w:val="000000"/>
                <w:sz w:val="20"/>
                <w:szCs w:val="20"/>
              </w:rPr>
            </w:pPr>
          </w:p>
        </w:tc>
      </w:tr>
      <w:tr w:rsidR="002F4FA7" w14:paraId="5B77533C" w14:textId="0086EE2A" w:rsidTr="002F4FA7">
        <w:tc>
          <w:tcPr>
            <w:tcW w:w="461" w:type="dxa"/>
          </w:tcPr>
          <w:p w14:paraId="180F802A" w14:textId="40F8B92D" w:rsidR="002F4FA7" w:rsidRPr="0004402D" w:rsidRDefault="00A93B35"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2.</w:t>
            </w:r>
          </w:p>
        </w:tc>
        <w:tc>
          <w:tcPr>
            <w:tcW w:w="1790" w:type="dxa"/>
          </w:tcPr>
          <w:p w14:paraId="25B4936A" w14:textId="3B101692" w:rsidR="002F4FA7" w:rsidRPr="0004402D" w:rsidRDefault="00A93B35" w:rsidP="0004402D">
            <w:pP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 xml:space="preserve">Przełącznik zdalny KVM IP do szafy </w:t>
            </w:r>
            <w:proofErr w:type="spellStart"/>
            <w:r w:rsidRPr="0004402D">
              <w:rPr>
                <w:rFonts w:asciiTheme="minorHAnsi" w:eastAsia="Tahoma" w:hAnsiTheme="minorHAnsi" w:cstheme="minorHAnsi"/>
                <w:color w:val="000000"/>
                <w:sz w:val="20"/>
                <w:szCs w:val="20"/>
              </w:rPr>
              <w:t>rack</w:t>
            </w:r>
            <w:proofErr w:type="spellEnd"/>
          </w:p>
        </w:tc>
        <w:tc>
          <w:tcPr>
            <w:tcW w:w="993" w:type="dxa"/>
          </w:tcPr>
          <w:p w14:paraId="1B882047" w14:textId="0DC742F5" w:rsidR="002F4FA7" w:rsidRPr="0004402D" w:rsidRDefault="00A93B35"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1</w:t>
            </w:r>
          </w:p>
        </w:tc>
        <w:tc>
          <w:tcPr>
            <w:tcW w:w="1417" w:type="dxa"/>
          </w:tcPr>
          <w:p w14:paraId="504B044E" w14:textId="77777777" w:rsidR="002F4FA7" w:rsidRDefault="002F4FA7" w:rsidP="00A91FB8">
            <w:pPr>
              <w:jc w:val="center"/>
              <w:rPr>
                <w:rFonts w:asciiTheme="minorHAnsi" w:eastAsia="Tahoma" w:hAnsiTheme="minorHAnsi" w:cstheme="minorHAnsi"/>
                <w:b/>
                <w:bCs/>
                <w:color w:val="000000"/>
                <w:sz w:val="20"/>
                <w:szCs w:val="20"/>
              </w:rPr>
            </w:pPr>
          </w:p>
        </w:tc>
        <w:tc>
          <w:tcPr>
            <w:tcW w:w="1276" w:type="dxa"/>
          </w:tcPr>
          <w:p w14:paraId="68F10D3C" w14:textId="77777777" w:rsidR="002F4FA7" w:rsidRDefault="002F4FA7" w:rsidP="00A91FB8">
            <w:pPr>
              <w:jc w:val="center"/>
              <w:rPr>
                <w:rFonts w:asciiTheme="minorHAnsi" w:eastAsia="Tahoma" w:hAnsiTheme="minorHAnsi" w:cstheme="minorHAnsi"/>
                <w:b/>
                <w:bCs/>
                <w:color w:val="000000"/>
                <w:sz w:val="20"/>
                <w:szCs w:val="20"/>
              </w:rPr>
            </w:pPr>
          </w:p>
        </w:tc>
        <w:tc>
          <w:tcPr>
            <w:tcW w:w="992" w:type="dxa"/>
          </w:tcPr>
          <w:p w14:paraId="02959C07" w14:textId="77777777" w:rsidR="002F4FA7" w:rsidRDefault="002F4FA7" w:rsidP="00A91FB8">
            <w:pPr>
              <w:jc w:val="center"/>
              <w:rPr>
                <w:rFonts w:asciiTheme="minorHAnsi" w:eastAsia="Tahoma" w:hAnsiTheme="minorHAnsi" w:cstheme="minorHAnsi"/>
                <w:b/>
                <w:bCs/>
                <w:color w:val="000000"/>
                <w:sz w:val="20"/>
                <w:szCs w:val="20"/>
              </w:rPr>
            </w:pPr>
          </w:p>
        </w:tc>
        <w:tc>
          <w:tcPr>
            <w:tcW w:w="1418" w:type="dxa"/>
          </w:tcPr>
          <w:p w14:paraId="408F7B3B" w14:textId="77777777" w:rsidR="002F4FA7" w:rsidRDefault="002F4FA7" w:rsidP="00A91FB8">
            <w:pPr>
              <w:jc w:val="center"/>
              <w:rPr>
                <w:rFonts w:asciiTheme="minorHAnsi" w:eastAsia="Tahoma" w:hAnsiTheme="minorHAnsi" w:cstheme="minorHAnsi"/>
                <w:b/>
                <w:bCs/>
                <w:color w:val="000000"/>
                <w:sz w:val="20"/>
                <w:szCs w:val="20"/>
              </w:rPr>
            </w:pPr>
          </w:p>
        </w:tc>
        <w:tc>
          <w:tcPr>
            <w:tcW w:w="1842" w:type="dxa"/>
          </w:tcPr>
          <w:p w14:paraId="536B764E" w14:textId="77777777" w:rsidR="002F4FA7" w:rsidRDefault="002F4FA7" w:rsidP="00A91FB8">
            <w:pPr>
              <w:jc w:val="center"/>
              <w:rPr>
                <w:rFonts w:asciiTheme="minorHAnsi" w:eastAsia="Tahoma" w:hAnsiTheme="minorHAnsi" w:cstheme="minorHAnsi"/>
                <w:b/>
                <w:bCs/>
                <w:color w:val="000000"/>
                <w:sz w:val="20"/>
                <w:szCs w:val="20"/>
              </w:rPr>
            </w:pPr>
          </w:p>
        </w:tc>
      </w:tr>
      <w:tr w:rsidR="00A93B35" w14:paraId="1216F6AD" w14:textId="77777777" w:rsidTr="002F4FA7">
        <w:tc>
          <w:tcPr>
            <w:tcW w:w="461" w:type="dxa"/>
          </w:tcPr>
          <w:p w14:paraId="3D004DFC" w14:textId="139D5DDC" w:rsidR="00A93B35" w:rsidRPr="0004402D" w:rsidRDefault="0004402D"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3</w:t>
            </w:r>
          </w:p>
        </w:tc>
        <w:tc>
          <w:tcPr>
            <w:tcW w:w="1790" w:type="dxa"/>
          </w:tcPr>
          <w:p w14:paraId="4FBC7EDC" w14:textId="17BB4431" w:rsidR="00A93B35" w:rsidRPr="0004402D" w:rsidRDefault="0004402D" w:rsidP="0004402D">
            <w:pP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Dyski serwerowe HDD 2,4TB</w:t>
            </w:r>
          </w:p>
        </w:tc>
        <w:tc>
          <w:tcPr>
            <w:tcW w:w="993" w:type="dxa"/>
          </w:tcPr>
          <w:p w14:paraId="0D5B8E40" w14:textId="198AF8FC" w:rsidR="00A93B35" w:rsidRPr="0004402D" w:rsidRDefault="0004402D"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20</w:t>
            </w:r>
          </w:p>
        </w:tc>
        <w:tc>
          <w:tcPr>
            <w:tcW w:w="1417" w:type="dxa"/>
          </w:tcPr>
          <w:p w14:paraId="0C6CD5F1" w14:textId="77777777" w:rsidR="00A93B35" w:rsidRDefault="00A93B35" w:rsidP="00A91FB8">
            <w:pPr>
              <w:jc w:val="center"/>
              <w:rPr>
                <w:rFonts w:asciiTheme="minorHAnsi" w:eastAsia="Tahoma" w:hAnsiTheme="minorHAnsi" w:cstheme="minorHAnsi"/>
                <w:b/>
                <w:bCs/>
                <w:color w:val="000000"/>
                <w:sz w:val="20"/>
                <w:szCs w:val="20"/>
              </w:rPr>
            </w:pPr>
          </w:p>
        </w:tc>
        <w:tc>
          <w:tcPr>
            <w:tcW w:w="1276" w:type="dxa"/>
          </w:tcPr>
          <w:p w14:paraId="465823DD" w14:textId="77777777" w:rsidR="00A93B35" w:rsidRDefault="00A93B35" w:rsidP="00A91FB8">
            <w:pPr>
              <w:jc w:val="center"/>
              <w:rPr>
                <w:rFonts w:asciiTheme="minorHAnsi" w:eastAsia="Tahoma" w:hAnsiTheme="minorHAnsi" w:cstheme="minorHAnsi"/>
                <w:b/>
                <w:bCs/>
                <w:color w:val="000000"/>
                <w:sz w:val="20"/>
                <w:szCs w:val="20"/>
              </w:rPr>
            </w:pPr>
          </w:p>
        </w:tc>
        <w:tc>
          <w:tcPr>
            <w:tcW w:w="992" w:type="dxa"/>
          </w:tcPr>
          <w:p w14:paraId="3E64C0A8" w14:textId="77777777" w:rsidR="00A93B35" w:rsidRDefault="00A93B35" w:rsidP="00A91FB8">
            <w:pPr>
              <w:jc w:val="center"/>
              <w:rPr>
                <w:rFonts w:asciiTheme="minorHAnsi" w:eastAsia="Tahoma" w:hAnsiTheme="minorHAnsi" w:cstheme="minorHAnsi"/>
                <w:b/>
                <w:bCs/>
                <w:color w:val="000000"/>
                <w:sz w:val="20"/>
                <w:szCs w:val="20"/>
              </w:rPr>
            </w:pPr>
          </w:p>
        </w:tc>
        <w:tc>
          <w:tcPr>
            <w:tcW w:w="1418" w:type="dxa"/>
          </w:tcPr>
          <w:p w14:paraId="3A3FD209" w14:textId="77777777" w:rsidR="00A93B35" w:rsidRDefault="00A93B35" w:rsidP="00A91FB8">
            <w:pPr>
              <w:jc w:val="center"/>
              <w:rPr>
                <w:rFonts w:asciiTheme="minorHAnsi" w:eastAsia="Tahoma" w:hAnsiTheme="minorHAnsi" w:cstheme="minorHAnsi"/>
                <w:b/>
                <w:bCs/>
                <w:color w:val="000000"/>
                <w:sz w:val="20"/>
                <w:szCs w:val="20"/>
              </w:rPr>
            </w:pPr>
          </w:p>
        </w:tc>
        <w:tc>
          <w:tcPr>
            <w:tcW w:w="1842" w:type="dxa"/>
          </w:tcPr>
          <w:p w14:paraId="3D69776A" w14:textId="77777777" w:rsidR="00A93B35" w:rsidRDefault="00A93B35" w:rsidP="00A91FB8">
            <w:pPr>
              <w:jc w:val="center"/>
              <w:rPr>
                <w:rFonts w:asciiTheme="minorHAnsi" w:eastAsia="Tahoma" w:hAnsiTheme="minorHAnsi" w:cstheme="minorHAnsi"/>
                <w:b/>
                <w:bCs/>
                <w:color w:val="000000"/>
                <w:sz w:val="20"/>
                <w:szCs w:val="20"/>
              </w:rPr>
            </w:pPr>
          </w:p>
        </w:tc>
      </w:tr>
      <w:tr w:rsidR="0004402D" w14:paraId="631FA658" w14:textId="77777777" w:rsidTr="002F4FA7">
        <w:tc>
          <w:tcPr>
            <w:tcW w:w="461" w:type="dxa"/>
          </w:tcPr>
          <w:p w14:paraId="05F6AD89" w14:textId="1726735A" w:rsidR="0004402D" w:rsidRPr="0004402D" w:rsidRDefault="0004402D"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4</w:t>
            </w:r>
          </w:p>
        </w:tc>
        <w:tc>
          <w:tcPr>
            <w:tcW w:w="1790" w:type="dxa"/>
          </w:tcPr>
          <w:p w14:paraId="636C1764" w14:textId="62391C76" w:rsidR="0004402D" w:rsidRPr="0004402D" w:rsidRDefault="0004402D" w:rsidP="0004402D">
            <w:pP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Dyski</w:t>
            </w:r>
            <w:r w:rsidR="00621123">
              <w:rPr>
                <w:rFonts w:asciiTheme="minorHAnsi" w:eastAsia="Tahoma" w:hAnsiTheme="minorHAnsi" w:cstheme="minorHAnsi"/>
                <w:color w:val="000000"/>
                <w:sz w:val="20"/>
                <w:szCs w:val="20"/>
              </w:rPr>
              <w:t xml:space="preserve"> HDD</w:t>
            </w:r>
            <w:r w:rsidRPr="0004402D">
              <w:rPr>
                <w:rFonts w:asciiTheme="minorHAnsi" w:eastAsia="Tahoma" w:hAnsiTheme="minorHAnsi" w:cstheme="minorHAnsi"/>
                <w:color w:val="000000"/>
                <w:sz w:val="20"/>
                <w:szCs w:val="20"/>
              </w:rPr>
              <w:t xml:space="preserve"> 20TB</w:t>
            </w:r>
          </w:p>
        </w:tc>
        <w:tc>
          <w:tcPr>
            <w:tcW w:w="993" w:type="dxa"/>
          </w:tcPr>
          <w:p w14:paraId="44CA4120" w14:textId="6D11F118" w:rsidR="0004402D" w:rsidRPr="0004402D" w:rsidRDefault="0004402D"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4</w:t>
            </w:r>
          </w:p>
        </w:tc>
        <w:tc>
          <w:tcPr>
            <w:tcW w:w="1417" w:type="dxa"/>
          </w:tcPr>
          <w:p w14:paraId="1E3154C0" w14:textId="77777777" w:rsidR="0004402D" w:rsidRDefault="0004402D" w:rsidP="00A91FB8">
            <w:pPr>
              <w:jc w:val="center"/>
              <w:rPr>
                <w:rFonts w:asciiTheme="minorHAnsi" w:eastAsia="Tahoma" w:hAnsiTheme="minorHAnsi" w:cstheme="minorHAnsi"/>
                <w:b/>
                <w:bCs/>
                <w:color w:val="000000"/>
                <w:sz w:val="20"/>
                <w:szCs w:val="20"/>
              </w:rPr>
            </w:pPr>
          </w:p>
        </w:tc>
        <w:tc>
          <w:tcPr>
            <w:tcW w:w="1276" w:type="dxa"/>
          </w:tcPr>
          <w:p w14:paraId="658D0158" w14:textId="77777777" w:rsidR="0004402D" w:rsidRDefault="0004402D" w:rsidP="00A91FB8">
            <w:pPr>
              <w:jc w:val="center"/>
              <w:rPr>
                <w:rFonts w:asciiTheme="minorHAnsi" w:eastAsia="Tahoma" w:hAnsiTheme="minorHAnsi" w:cstheme="minorHAnsi"/>
                <w:b/>
                <w:bCs/>
                <w:color w:val="000000"/>
                <w:sz w:val="20"/>
                <w:szCs w:val="20"/>
              </w:rPr>
            </w:pPr>
          </w:p>
        </w:tc>
        <w:tc>
          <w:tcPr>
            <w:tcW w:w="992" w:type="dxa"/>
          </w:tcPr>
          <w:p w14:paraId="6D7984A0" w14:textId="77777777" w:rsidR="0004402D" w:rsidRDefault="0004402D" w:rsidP="00A91FB8">
            <w:pPr>
              <w:jc w:val="center"/>
              <w:rPr>
                <w:rFonts w:asciiTheme="minorHAnsi" w:eastAsia="Tahoma" w:hAnsiTheme="minorHAnsi" w:cstheme="minorHAnsi"/>
                <w:b/>
                <w:bCs/>
                <w:color w:val="000000"/>
                <w:sz w:val="20"/>
                <w:szCs w:val="20"/>
              </w:rPr>
            </w:pPr>
          </w:p>
        </w:tc>
        <w:tc>
          <w:tcPr>
            <w:tcW w:w="1418" w:type="dxa"/>
          </w:tcPr>
          <w:p w14:paraId="69E1F166" w14:textId="77777777" w:rsidR="0004402D" w:rsidRDefault="0004402D" w:rsidP="00A91FB8">
            <w:pPr>
              <w:jc w:val="center"/>
              <w:rPr>
                <w:rFonts w:asciiTheme="minorHAnsi" w:eastAsia="Tahoma" w:hAnsiTheme="minorHAnsi" w:cstheme="minorHAnsi"/>
                <w:b/>
                <w:bCs/>
                <w:color w:val="000000"/>
                <w:sz w:val="20"/>
                <w:szCs w:val="20"/>
              </w:rPr>
            </w:pPr>
          </w:p>
        </w:tc>
        <w:tc>
          <w:tcPr>
            <w:tcW w:w="1842" w:type="dxa"/>
          </w:tcPr>
          <w:p w14:paraId="1BF6B8E3" w14:textId="77777777" w:rsidR="0004402D" w:rsidRDefault="0004402D" w:rsidP="00A91FB8">
            <w:pPr>
              <w:jc w:val="center"/>
              <w:rPr>
                <w:rFonts w:asciiTheme="minorHAnsi" w:eastAsia="Tahoma" w:hAnsiTheme="minorHAnsi" w:cstheme="minorHAnsi"/>
                <w:b/>
                <w:bCs/>
                <w:color w:val="000000"/>
                <w:sz w:val="20"/>
                <w:szCs w:val="20"/>
              </w:rPr>
            </w:pPr>
          </w:p>
        </w:tc>
      </w:tr>
      <w:tr w:rsidR="0004402D" w14:paraId="045A3484" w14:textId="77777777" w:rsidTr="002F4FA7">
        <w:tc>
          <w:tcPr>
            <w:tcW w:w="461" w:type="dxa"/>
          </w:tcPr>
          <w:p w14:paraId="00D187A7" w14:textId="3924008A" w:rsidR="0004402D" w:rsidRPr="0004402D" w:rsidRDefault="0004402D"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5</w:t>
            </w:r>
          </w:p>
        </w:tc>
        <w:tc>
          <w:tcPr>
            <w:tcW w:w="1790" w:type="dxa"/>
          </w:tcPr>
          <w:p w14:paraId="014DCC44" w14:textId="233218EC" w:rsidR="0004402D" w:rsidRPr="0004402D" w:rsidRDefault="0004402D" w:rsidP="0004402D">
            <w:pP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 xml:space="preserve">Kieszenie </w:t>
            </w:r>
          </w:p>
        </w:tc>
        <w:tc>
          <w:tcPr>
            <w:tcW w:w="993" w:type="dxa"/>
          </w:tcPr>
          <w:p w14:paraId="20A201D5" w14:textId="144F8893" w:rsidR="0004402D" w:rsidRPr="0004402D" w:rsidRDefault="0004402D" w:rsidP="00A91FB8">
            <w:pPr>
              <w:jc w:val="center"/>
              <w:rPr>
                <w:rFonts w:asciiTheme="minorHAnsi" w:eastAsia="Tahoma" w:hAnsiTheme="minorHAnsi" w:cstheme="minorHAnsi"/>
                <w:color w:val="000000"/>
                <w:sz w:val="20"/>
                <w:szCs w:val="20"/>
              </w:rPr>
            </w:pPr>
            <w:r w:rsidRPr="0004402D">
              <w:rPr>
                <w:rFonts w:asciiTheme="minorHAnsi" w:eastAsia="Tahoma" w:hAnsiTheme="minorHAnsi" w:cstheme="minorHAnsi"/>
                <w:color w:val="000000"/>
                <w:sz w:val="20"/>
                <w:szCs w:val="20"/>
              </w:rPr>
              <w:t>20</w:t>
            </w:r>
          </w:p>
        </w:tc>
        <w:tc>
          <w:tcPr>
            <w:tcW w:w="1417" w:type="dxa"/>
          </w:tcPr>
          <w:p w14:paraId="022CFF0A" w14:textId="77777777" w:rsidR="0004402D" w:rsidRDefault="0004402D" w:rsidP="00A91FB8">
            <w:pPr>
              <w:jc w:val="center"/>
              <w:rPr>
                <w:rFonts w:asciiTheme="minorHAnsi" w:eastAsia="Tahoma" w:hAnsiTheme="minorHAnsi" w:cstheme="minorHAnsi"/>
                <w:b/>
                <w:bCs/>
                <w:color w:val="000000"/>
                <w:sz w:val="20"/>
                <w:szCs w:val="20"/>
              </w:rPr>
            </w:pPr>
          </w:p>
        </w:tc>
        <w:tc>
          <w:tcPr>
            <w:tcW w:w="1276" w:type="dxa"/>
          </w:tcPr>
          <w:p w14:paraId="1340E5BC" w14:textId="77777777" w:rsidR="0004402D" w:rsidRDefault="0004402D" w:rsidP="00A91FB8">
            <w:pPr>
              <w:jc w:val="center"/>
              <w:rPr>
                <w:rFonts w:asciiTheme="minorHAnsi" w:eastAsia="Tahoma" w:hAnsiTheme="minorHAnsi" w:cstheme="minorHAnsi"/>
                <w:b/>
                <w:bCs/>
                <w:color w:val="000000"/>
                <w:sz w:val="20"/>
                <w:szCs w:val="20"/>
              </w:rPr>
            </w:pPr>
          </w:p>
        </w:tc>
        <w:tc>
          <w:tcPr>
            <w:tcW w:w="992" w:type="dxa"/>
          </w:tcPr>
          <w:p w14:paraId="3BBA16E2" w14:textId="77777777" w:rsidR="0004402D" w:rsidRDefault="0004402D" w:rsidP="00A91FB8">
            <w:pPr>
              <w:jc w:val="center"/>
              <w:rPr>
                <w:rFonts w:asciiTheme="minorHAnsi" w:eastAsia="Tahoma" w:hAnsiTheme="minorHAnsi" w:cstheme="minorHAnsi"/>
                <w:b/>
                <w:bCs/>
                <w:color w:val="000000"/>
                <w:sz w:val="20"/>
                <w:szCs w:val="20"/>
              </w:rPr>
            </w:pPr>
          </w:p>
        </w:tc>
        <w:tc>
          <w:tcPr>
            <w:tcW w:w="1418" w:type="dxa"/>
          </w:tcPr>
          <w:p w14:paraId="6D0CAA10" w14:textId="77777777" w:rsidR="0004402D" w:rsidRDefault="0004402D" w:rsidP="00A91FB8">
            <w:pPr>
              <w:jc w:val="center"/>
              <w:rPr>
                <w:rFonts w:asciiTheme="minorHAnsi" w:eastAsia="Tahoma" w:hAnsiTheme="minorHAnsi" w:cstheme="minorHAnsi"/>
                <w:b/>
                <w:bCs/>
                <w:color w:val="000000"/>
                <w:sz w:val="20"/>
                <w:szCs w:val="20"/>
              </w:rPr>
            </w:pPr>
          </w:p>
        </w:tc>
        <w:tc>
          <w:tcPr>
            <w:tcW w:w="1842" w:type="dxa"/>
          </w:tcPr>
          <w:p w14:paraId="19E514C3" w14:textId="77777777" w:rsidR="0004402D" w:rsidRDefault="0004402D" w:rsidP="00A91FB8">
            <w:pPr>
              <w:jc w:val="center"/>
              <w:rPr>
                <w:rFonts w:asciiTheme="minorHAnsi" w:eastAsia="Tahoma" w:hAnsiTheme="minorHAnsi" w:cstheme="minorHAnsi"/>
                <w:b/>
                <w:bCs/>
                <w:color w:val="000000"/>
                <w:sz w:val="20"/>
                <w:szCs w:val="20"/>
              </w:rPr>
            </w:pPr>
          </w:p>
        </w:tc>
      </w:tr>
      <w:tr w:rsidR="00114392" w14:paraId="5E50D822" w14:textId="77777777" w:rsidTr="00082A78">
        <w:tc>
          <w:tcPr>
            <w:tcW w:w="8347" w:type="dxa"/>
            <w:gridSpan w:val="7"/>
          </w:tcPr>
          <w:p w14:paraId="771B089F" w14:textId="019FF58A" w:rsidR="00114392" w:rsidRDefault="00114392" w:rsidP="00114392">
            <w:pPr>
              <w:jc w:val="right"/>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Suma:</w:t>
            </w:r>
          </w:p>
        </w:tc>
        <w:tc>
          <w:tcPr>
            <w:tcW w:w="1842" w:type="dxa"/>
          </w:tcPr>
          <w:p w14:paraId="6326B093" w14:textId="77777777" w:rsidR="00114392" w:rsidRDefault="00114392" w:rsidP="00A91FB8">
            <w:pPr>
              <w:jc w:val="center"/>
              <w:rPr>
                <w:rFonts w:asciiTheme="minorHAnsi" w:eastAsia="Tahoma" w:hAnsiTheme="minorHAnsi" w:cstheme="minorHAnsi"/>
                <w:b/>
                <w:bCs/>
                <w:color w:val="000000"/>
                <w:sz w:val="20"/>
                <w:szCs w:val="20"/>
              </w:rPr>
            </w:pPr>
          </w:p>
        </w:tc>
      </w:tr>
      <w:bookmarkEnd w:id="9"/>
      <w:bookmarkEnd w:id="10"/>
    </w:tbl>
    <w:p w14:paraId="20774EE5" w14:textId="77777777" w:rsidR="00637400" w:rsidRPr="004E40E4" w:rsidRDefault="00637400" w:rsidP="004E40E4">
      <w:pPr>
        <w:rPr>
          <w:rFonts w:asciiTheme="minorHAnsi" w:eastAsia="Tahoma" w:hAnsiTheme="minorHAnsi" w:cstheme="minorHAnsi"/>
          <w:color w:val="000000"/>
          <w:sz w:val="20"/>
          <w:szCs w:val="20"/>
        </w:rPr>
      </w:pPr>
    </w:p>
    <w:p w14:paraId="6BEC10CD" w14:textId="77777777" w:rsidR="00CB5FF4" w:rsidRPr="00CB5FF4" w:rsidRDefault="00CB5FF4" w:rsidP="00CB5FF4">
      <w:pPr>
        <w:pStyle w:val="Akapitzlist"/>
        <w:ind w:left="284"/>
        <w:jc w:val="both"/>
        <w:rPr>
          <w:rFonts w:asciiTheme="minorHAnsi" w:eastAsia="Tahoma" w:hAnsiTheme="minorHAnsi" w:cstheme="minorHAnsi"/>
          <w:color w:val="000000"/>
          <w:sz w:val="20"/>
          <w:szCs w:val="20"/>
        </w:rPr>
      </w:pPr>
      <w:r w:rsidRPr="00CB5FF4">
        <w:rPr>
          <w:rFonts w:asciiTheme="minorHAnsi" w:eastAsia="Tahoma" w:hAnsiTheme="minorHAnsi" w:cstheme="minorHAnsi"/>
          <w:color w:val="000000"/>
          <w:sz w:val="20"/>
          <w:szCs w:val="20"/>
        </w:rPr>
        <w:t>Wartość brutto .................................</w:t>
      </w:r>
    </w:p>
    <w:p w14:paraId="3EE08C92" w14:textId="5A4D85E7" w:rsidR="00637400" w:rsidRDefault="00CB5FF4" w:rsidP="00CB5FF4">
      <w:pPr>
        <w:pStyle w:val="Akapitzlist"/>
        <w:ind w:left="284"/>
        <w:jc w:val="both"/>
        <w:rPr>
          <w:rFonts w:asciiTheme="minorHAnsi" w:eastAsia="Tahoma" w:hAnsiTheme="minorHAnsi" w:cstheme="minorHAnsi"/>
          <w:color w:val="000000"/>
          <w:sz w:val="20"/>
          <w:szCs w:val="20"/>
        </w:rPr>
      </w:pPr>
      <w:r w:rsidRPr="00CB5FF4">
        <w:rPr>
          <w:rFonts w:asciiTheme="minorHAnsi" w:eastAsia="Tahoma" w:hAnsiTheme="minorHAnsi" w:cstheme="minorHAnsi"/>
          <w:color w:val="000000"/>
          <w:sz w:val="20"/>
          <w:szCs w:val="20"/>
        </w:rPr>
        <w:t>Słownie wartość brutto: .......................................................................................................</w:t>
      </w:r>
    </w:p>
    <w:p w14:paraId="0ADDFF5D" w14:textId="77777777" w:rsidR="004E40E4" w:rsidRDefault="004E40E4" w:rsidP="00CB5FF4">
      <w:pPr>
        <w:pStyle w:val="Akapitzlist"/>
        <w:ind w:left="284"/>
        <w:jc w:val="both"/>
        <w:rPr>
          <w:rFonts w:asciiTheme="minorHAnsi" w:eastAsia="Tahoma" w:hAnsiTheme="minorHAnsi" w:cstheme="minorHAnsi"/>
          <w:color w:val="000000"/>
          <w:sz w:val="20"/>
          <w:szCs w:val="20"/>
        </w:rPr>
      </w:pPr>
    </w:p>
    <w:p w14:paraId="2083E809" w14:textId="77777777" w:rsidR="00CC58B7" w:rsidRDefault="00CC58B7" w:rsidP="004B50C5">
      <w:pPr>
        <w:pStyle w:val="Akapitzlist"/>
        <w:ind w:left="284"/>
        <w:jc w:val="right"/>
        <w:rPr>
          <w:rFonts w:asciiTheme="minorHAnsi" w:eastAsia="Tahoma" w:hAnsiTheme="minorHAnsi" w:cstheme="minorHAnsi"/>
          <w:color w:val="000000"/>
          <w:sz w:val="20"/>
          <w:szCs w:val="20"/>
        </w:rPr>
      </w:pPr>
    </w:p>
    <w:p w14:paraId="0B2C23CA" w14:textId="77777777" w:rsidR="00CC58B7" w:rsidRDefault="00CC58B7" w:rsidP="00637400">
      <w:pPr>
        <w:pStyle w:val="Akapitzlist"/>
        <w:ind w:left="284"/>
        <w:jc w:val="both"/>
        <w:rPr>
          <w:rFonts w:asciiTheme="minorHAnsi" w:eastAsia="Tahoma" w:hAnsiTheme="minorHAnsi" w:cstheme="minorHAnsi"/>
          <w:color w:val="000000"/>
          <w:sz w:val="20"/>
          <w:szCs w:val="20"/>
        </w:rPr>
      </w:pPr>
    </w:p>
    <w:p w14:paraId="53745874" w14:textId="77777777" w:rsidR="00CC58B7" w:rsidRDefault="00CC58B7" w:rsidP="004B50C5">
      <w:pPr>
        <w:pStyle w:val="Akapitzlist"/>
        <w:ind w:left="284"/>
        <w:jc w:val="right"/>
        <w:rPr>
          <w:rFonts w:asciiTheme="minorHAnsi" w:eastAsia="Tahoma" w:hAnsiTheme="minorHAnsi" w:cstheme="minorHAnsi"/>
          <w:color w:val="000000"/>
          <w:sz w:val="20"/>
          <w:szCs w:val="20"/>
        </w:rPr>
      </w:pPr>
    </w:p>
    <w:p w14:paraId="15032A8D" w14:textId="77777777" w:rsidR="009A5D68" w:rsidRDefault="009A5D68" w:rsidP="00637400">
      <w:pPr>
        <w:pStyle w:val="Akapitzlist"/>
        <w:ind w:left="284"/>
        <w:jc w:val="right"/>
        <w:rPr>
          <w:rFonts w:asciiTheme="minorHAnsi" w:eastAsia="Tahoma" w:hAnsiTheme="minorHAnsi" w:cstheme="minorHAnsi"/>
          <w:color w:val="000000"/>
          <w:sz w:val="20"/>
          <w:szCs w:val="20"/>
        </w:rPr>
      </w:pPr>
    </w:p>
    <w:p w14:paraId="2BE8D4E1"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6D50D2AC"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62269AE6"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7AA34535"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5E5CC055"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13E55901"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32BE3E48"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03144252"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4588E6D1"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4F5AC96C"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11A9E90A"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33BC5EE0"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30B28191"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5D7421F8"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250ADA7B"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54C864D7"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49EA8A77" w14:textId="77777777" w:rsidR="006E3A79" w:rsidRDefault="006E3A79" w:rsidP="00637400">
      <w:pPr>
        <w:pStyle w:val="Akapitzlist"/>
        <w:ind w:left="284"/>
        <w:jc w:val="right"/>
        <w:rPr>
          <w:rFonts w:asciiTheme="minorHAnsi" w:eastAsia="Tahoma" w:hAnsiTheme="minorHAnsi" w:cstheme="minorHAnsi"/>
          <w:color w:val="000000"/>
          <w:sz w:val="20"/>
          <w:szCs w:val="20"/>
        </w:rPr>
      </w:pPr>
    </w:p>
    <w:p w14:paraId="3475F1B4" w14:textId="2780D8A0" w:rsidR="00637400" w:rsidRPr="00637400" w:rsidRDefault="00637400" w:rsidP="00637400">
      <w:pPr>
        <w:pStyle w:val="Akapitzlist"/>
        <w:ind w:left="284"/>
        <w:jc w:val="right"/>
        <w:rPr>
          <w:rFonts w:asciiTheme="minorHAnsi" w:eastAsia="Tahoma" w:hAnsiTheme="minorHAnsi" w:cstheme="minorHAnsi"/>
          <w:color w:val="000000"/>
          <w:sz w:val="20"/>
          <w:szCs w:val="20"/>
        </w:rPr>
      </w:pPr>
      <w:r w:rsidRPr="00637400">
        <w:rPr>
          <w:rFonts w:asciiTheme="minorHAnsi" w:eastAsia="Tahoma" w:hAnsiTheme="minorHAnsi" w:cstheme="minorHAnsi"/>
          <w:color w:val="000000"/>
          <w:sz w:val="20"/>
          <w:szCs w:val="20"/>
        </w:rPr>
        <w:t>(podpis wykonawcy)</w:t>
      </w:r>
    </w:p>
    <w:p w14:paraId="086B9164" w14:textId="2BC665A0" w:rsidR="00CC58B7" w:rsidRPr="002A1D0F" w:rsidRDefault="00637400" w:rsidP="00637400">
      <w:pPr>
        <w:pStyle w:val="Akapitzlist"/>
        <w:ind w:left="284"/>
        <w:jc w:val="both"/>
        <w:rPr>
          <w:rFonts w:asciiTheme="minorHAnsi" w:eastAsia="Tahoma" w:hAnsiTheme="minorHAnsi" w:cstheme="minorHAnsi"/>
          <w:b/>
          <w:bCs/>
          <w:color w:val="EE0000"/>
          <w:sz w:val="20"/>
          <w:szCs w:val="20"/>
        </w:rPr>
      </w:pPr>
      <w:r w:rsidRPr="002A1D0F">
        <w:rPr>
          <w:rFonts w:asciiTheme="minorHAnsi" w:eastAsia="Tahoma" w:hAnsiTheme="minorHAnsi" w:cstheme="minorHAnsi"/>
          <w:b/>
          <w:bCs/>
          <w:color w:val="EE0000"/>
          <w:sz w:val="20"/>
          <w:szCs w:val="20"/>
        </w:rPr>
        <w:t>Uwaga: dokument należy podpisać kwalifikowanym podpisem elektronicznym lub podpisem zaufanym lub podpisem osobistym.</w:t>
      </w:r>
    </w:p>
    <w:p w14:paraId="73D15811" w14:textId="77777777" w:rsidR="00F56C61" w:rsidRDefault="00F56C61" w:rsidP="00CB5FF4">
      <w:pPr>
        <w:rPr>
          <w:rFonts w:asciiTheme="minorHAnsi" w:eastAsia="Tahoma" w:hAnsiTheme="minorHAnsi" w:cstheme="minorHAnsi"/>
          <w:color w:val="000000"/>
          <w:sz w:val="20"/>
          <w:szCs w:val="20"/>
        </w:rPr>
      </w:pPr>
    </w:p>
    <w:p w14:paraId="1B319DAE" w14:textId="77777777" w:rsidR="000E492B" w:rsidRPr="00CB5FF4" w:rsidRDefault="000E492B" w:rsidP="00CB5FF4">
      <w:pPr>
        <w:rPr>
          <w:rFonts w:asciiTheme="minorHAnsi" w:eastAsia="Tahoma" w:hAnsiTheme="minorHAnsi" w:cstheme="minorHAnsi"/>
          <w:color w:val="000000"/>
          <w:sz w:val="20"/>
          <w:szCs w:val="20"/>
        </w:rPr>
      </w:pPr>
    </w:p>
    <w:p w14:paraId="02EBFB45" w14:textId="2685859E" w:rsidR="004B50C5" w:rsidRPr="004B50C5" w:rsidRDefault="004B50C5" w:rsidP="004B50C5">
      <w:pPr>
        <w:pStyle w:val="Akapitzlist"/>
        <w:ind w:left="284"/>
        <w:jc w:val="right"/>
        <w:rPr>
          <w:rFonts w:asciiTheme="minorHAnsi" w:eastAsia="Tahoma" w:hAnsiTheme="minorHAnsi" w:cstheme="minorHAnsi"/>
          <w:color w:val="000000"/>
          <w:sz w:val="20"/>
          <w:szCs w:val="20"/>
        </w:rPr>
      </w:pPr>
      <w:bookmarkStart w:id="11" w:name="_Hlk210890437"/>
      <w:r w:rsidRPr="004B50C5">
        <w:rPr>
          <w:rFonts w:asciiTheme="minorHAnsi" w:eastAsia="Tahoma" w:hAnsiTheme="minorHAnsi" w:cstheme="minorHAnsi"/>
          <w:color w:val="000000"/>
          <w:sz w:val="20"/>
          <w:szCs w:val="20"/>
        </w:rPr>
        <w:t>Załącznik nr 3.</w:t>
      </w:r>
      <w:r>
        <w:rPr>
          <w:rFonts w:asciiTheme="minorHAnsi" w:eastAsia="Tahoma" w:hAnsiTheme="minorHAnsi" w:cstheme="minorHAnsi"/>
          <w:color w:val="000000"/>
          <w:sz w:val="20"/>
          <w:szCs w:val="20"/>
        </w:rPr>
        <w:t>2</w:t>
      </w:r>
      <w:r w:rsidRPr="004B50C5">
        <w:rPr>
          <w:rFonts w:asciiTheme="minorHAnsi" w:eastAsia="Tahoma" w:hAnsiTheme="minorHAnsi" w:cstheme="minorHAnsi"/>
          <w:color w:val="000000"/>
          <w:sz w:val="20"/>
          <w:szCs w:val="20"/>
        </w:rPr>
        <w:t xml:space="preserve"> do SWZ </w:t>
      </w:r>
    </w:p>
    <w:p w14:paraId="32134109" w14:textId="41C7D925" w:rsidR="004B50C5" w:rsidRDefault="004B50C5" w:rsidP="004B50C5">
      <w:pPr>
        <w:pStyle w:val="Akapitzlist"/>
        <w:ind w:left="284"/>
        <w:rPr>
          <w:rFonts w:asciiTheme="minorHAnsi" w:eastAsia="Tahoma" w:hAnsiTheme="minorHAnsi" w:cstheme="minorHAnsi"/>
          <w:color w:val="000000"/>
          <w:sz w:val="20"/>
          <w:szCs w:val="20"/>
        </w:rPr>
      </w:pPr>
      <w:r w:rsidRPr="004B50C5">
        <w:rPr>
          <w:rFonts w:asciiTheme="minorHAnsi" w:eastAsia="Tahoma" w:hAnsiTheme="minorHAnsi" w:cstheme="minorHAnsi"/>
          <w:color w:val="000000"/>
          <w:sz w:val="20"/>
          <w:szCs w:val="20"/>
        </w:rPr>
        <w:t xml:space="preserve"> DIP/ZP/O- </w:t>
      </w:r>
      <w:r w:rsidR="004802AF">
        <w:rPr>
          <w:rFonts w:asciiTheme="minorHAnsi" w:eastAsia="Tahoma" w:hAnsiTheme="minorHAnsi" w:cstheme="minorHAnsi"/>
          <w:color w:val="000000"/>
          <w:sz w:val="20"/>
          <w:szCs w:val="20"/>
        </w:rPr>
        <w:t>4</w:t>
      </w:r>
      <w:r w:rsidRPr="004B50C5">
        <w:rPr>
          <w:rFonts w:asciiTheme="minorHAnsi" w:eastAsia="Tahoma" w:hAnsiTheme="minorHAnsi" w:cstheme="minorHAnsi"/>
          <w:color w:val="000000"/>
          <w:sz w:val="20"/>
          <w:szCs w:val="20"/>
        </w:rPr>
        <w:t xml:space="preserve"> /2025 </w:t>
      </w:r>
    </w:p>
    <w:p w14:paraId="6692EB1F" w14:textId="413F4B2B" w:rsidR="003D46ED" w:rsidRDefault="003D46ED" w:rsidP="003D46ED">
      <w:pPr>
        <w:pStyle w:val="Akapitzlist"/>
        <w:ind w:left="284"/>
        <w:jc w:val="center"/>
        <w:rPr>
          <w:rFonts w:asciiTheme="minorHAnsi" w:eastAsia="Tahoma" w:hAnsiTheme="minorHAnsi" w:cstheme="minorHAnsi"/>
          <w:b/>
          <w:bCs/>
          <w:color w:val="000000"/>
          <w:sz w:val="20"/>
          <w:szCs w:val="20"/>
        </w:rPr>
      </w:pPr>
      <w:r w:rsidRPr="003D46ED">
        <w:rPr>
          <w:rFonts w:asciiTheme="minorHAnsi" w:eastAsia="Tahoma" w:hAnsiTheme="minorHAnsi" w:cstheme="minorHAnsi"/>
          <w:b/>
          <w:bCs/>
          <w:color w:val="000000"/>
          <w:sz w:val="20"/>
          <w:szCs w:val="20"/>
        </w:rPr>
        <w:t>ZESTAWIENIE KOSZTÓW ZADANIA - ZADANIE NR 2</w:t>
      </w:r>
    </w:p>
    <w:p w14:paraId="38CC5D1C" w14:textId="77777777" w:rsidR="003D46ED" w:rsidRPr="003D46ED" w:rsidRDefault="003D46ED" w:rsidP="003D46ED">
      <w:pPr>
        <w:pStyle w:val="Akapitzlist"/>
        <w:ind w:left="284"/>
        <w:jc w:val="center"/>
        <w:rPr>
          <w:rFonts w:asciiTheme="minorHAnsi" w:eastAsia="Tahoma" w:hAnsiTheme="minorHAnsi" w:cstheme="minorHAnsi"/>
          <w:b/>
          <w:bCs/>
          <w:color w:val="000000"/>
          <w:sz w:val="20"/>
          <w:szCs w:val="20"/>
        </w:rPr>
      </w:pPr>
    </w:p>
    <w:p w14:paraId="27B2CE3D" w14:textId="57A6A2CC" w:rsidR="004B50C5" w:rsidRPr="003D46ED" w:rsidRDefault="003D46ED" w:rsidP="003D46ED">
      <w:pPr>
        <w:pStyle w:val="Akapitzlist"/>
        <w:ind w:left="284"/>
        <w:jc w:val="center"/>
        <w:rPr>
          <w:rFonts w:asciiTheme="minorHAnsi" w:eastAsia="Tahoma" w:hAnsiTheme="minorHAnsi" w:cstheme="minorHAnsi"/>
          <w:b/>
          <w:bCs/>
          <w:color w:val="000000"/>
          <w:sz w:val="20"/>
          <w:szCs w:val="20"/>
        </w:rPr>
      </w:pPr>
      <w:bookmarkStart w:id="12" w:name="_Hlk210887228"/>
      <w:r w:rsidRPr="003D46ED">
        <w:rPr>
          <w:rFonts w:asciiTheme="minorHAnsi" w:eastAsia="Tahoma" w:hAnsiTheme="minorHAnsi" w:cstheme="minorHAnsi"/>
          <w:b/>
          <w:bCs/>
          <w:color w:val="000000"/>
          <w:sz w:val="20"/>
          <w:szCs w:val="20"/>
        </w:rPr>
        <w:t>dotyczy: zamówienia publicznego prowadzonego w trybie podstawowym bez negocjacji na zadanie pn. „Zakup i</w:t>
      </w:r>
      <w:r w:rsidR="001C3890">
        <w:rPr>
          <w:rFonts w:asciiTheme="minorHAnsi" w:eastAsia="Tahoma" w:hAnsiTheme="minorHAnsi" w:cstheme="minorHAnsi"/>
          <w:b/>
          <w:bCs/>
          <w:color w:val="000000"/>
          <w:sz w:val="20"/>
          <w:szCs w:val="20"/>
        </w:rPr>
        <w:t> </w:t>
      </w:r>
      <w:r w:rsidRPr="003D46ED">
        <w:rPr>
          <w:rFonts w:asciiTheme="minorHAnsi" w:eastAsia="Tahoma" w:hAnsiTheme="minorHAnsi" w:cstheme="minorHAnsi"/>
          <w:b/>
          <w:bCs/>
          <w:color w:val="000000"/>
          <w:sz w:val="20"/>
          <w:szCs w:val="20"/>
        </w:rPr>
        <w:t xml:space="preserve">dostawa sprzętu IT dla Dolnośląskiej Instytucji Pośredniczącej z podziałem na </w:t>
      </w:r>
      <w:r w:rsidR="000E492B">
        <w:rPr>
          <w:rFonts w:asciiTheme="minorHAnsi" w:eastAsia="Tahoma" w:hAnsiTheme="minorHAnsi" w:cstheme="minorHAnsi"/>
          <w:b/>
          <w:bCs/>
          <w:color w:val="000000"/>
          <w:sz w:val="20"/>
          <w:szCs w:val="20"/>
        </w:rPr>
        <w:t>2</w:t>
      </w:r>
      <w:r w:rsidRPr="003D46ED">
        <w:rPr>
          <w:rFonts w:asciiTheme="minorHAnsi" w:eastAsia="Tahoma" w:hAnsiTheme="minorHAnsi" w:cstheme="minorHAnsi"/>
          <w:b/>
          <w:bCs/>
          <w:color w:val="000000"/>
          <w:sz w:val="20"/>
          <w:szCs w:val="20"/>
        </w:rPr>
        <w:t xml:space="preserve"> zadania”</w:t>
      </w:r>
    </w:p>
    <w:bookmarkEnd w:id="12"/>
    <w:p w14:paraId="1A6CB19D" w14:textId="77777777" w:rsidR="003D46ED" w:rsidRPr="004B50C5" w:rsidRDefault="003D46ED" w:rsidP="004B50C5">
      <w:pPr>
        <w:pStyle w:val="Akapitzlist"/>
        <w:ind w:left="284"/>
        <w:rPr>
          <w:rFonts w:asciiTheme="minorHAnsi" w:eastAsia="Tahoma" w:hAnsiTheme="minorHAnsi" w:cstheme="minorHAnsi"/>
          <w:color w:val="000000"/>
          <w:sz w:val="20"/>
          <w:szCs w:val="20"/>
        </w:rPr>
      </w:pPr>
    </w:p>
    <w:p w14:paraId="261D1193" w14:textId="77777777" w:rsidR="009A5D68" w:rsidRDefault="009A5D68" w:rsidP="00CA2F9A">
      <w:pPr>
        <w:pStyle w:val="Akapitzlist"/>
        <w:ind w:left="284"/>
        <w:jc w:val="both"/>
        <w:rPr>
          <w:rFonts w:asciiTheme="minorHAnsi" w:eastAsia="Tahoma" w:hAnsiTheme="minorHAnsi" w:cstheme="minorHAnsi"/>
          <w:b/>
          <w:bCs/>
          <w:color w:val="000000"/>
          <w:sz w:val="20"/>
          <w:szCs w:val="20"/>
        </w:rPr>
      </w:pPr>
    </w:p>
    <w:p w14:paraId="56BF0756" w14:textId="35840E15" w:rsidR="00CA2F9A" w:rsidRDefault="00CA2F9A" w:rsidP="00CA2F9A">
      <w:pPr>
        <w:pStyle w:val="Akapitzlist"/>
        <w:ind w:left="284"/>
        <w:jc w:val="both"/>
        <w:rPr>
          <w:rFonts w:asciiTheme="minorHAnsi" w:eastAsia="Tahoma" w:hAnsiTheme="minorHAnsi" w:cstheme="minorHAnsi"/>
          <w:b/>
          <w:bCs/>
          <w:color w:val="000000"/>
          <w:sz w:val="20"/>
          <w:szCs w:val="20"/>
        </w:rPr>
      </w:pPr>
      <w:r w:rsidRPr="00CA2F9A">
        <w:rPr>
          <w:rFonts w:asciiTheme="minorHAnsi" w:eastAsia="Tahoma" w:hAnsiTheme="minorHAnsi" w:cstheme="minorHAnsi"/>
          <w:b/>
          <w:bCs/>
          <w:color w:val="000000"/>
          <w:sz w:val="20"/>
          <w:szCs w:val="20"/>
        </w:rPr>
        <w:t>Nazwa Wykonawcy ............................................................................</w:t>
      </w:r>
    </w:p>
    <w:p w14:paraId="129A229D" w14:textId="77777777" w:rsidR="00F56C61" w:rsidRDefault="00F56C61" w:rsidP="00CA2F9A">
      <w:pPr>
        <w:pStyle w:val="Akapitzlist"/>
        <w:ind w:left="284"/>
        <w:jc w:val="both"/>
        <w:rPr>
          <w:rFonts w:asciiTheme="minorHAnsi" w:eastAsia="Tahoma" w:hAnsiTheme="minorHAnsi" w:cstheme="minorHAnsi"/>
          <w:b/>
          <w:bCs/>
          <w:color w:val="000000"/>
          <w:sz w:val="20"/>
          <w:szCs w:val="20"/>
        </w:rPr>
      </w:pPr>
    </w:p>
    <w:tbl>
      <w:tblPr>
        <w:tblStyle w:val="Tabela-Siatka"/>
        <w:tblpPr w:leftFromText="141" w:rightFromText="141" w:vertAnchor="text" w:horzAnchor="margin" w:tblpXSpec="center" w:tblpY="171"/>
        <w:tblW w:w="11182" w:type="dxa"/>
        <w:tblLook w:val="04A0" w:firstRow="1" w:lastRow="0" w:firstColumn="1" w:lastColumn="0" w:noHBand="0" w:noVBand="1"/>
      </w:tblPr>
      <w:tblGrid>
        <w:gridCol w:w="462"/>
        <w:gridCol w:w="1748"/>
        <w:gridCol w:w="1329"/>
        <w:gridCol w:w="801"/>
        <w:gridCol w:w="1291"/>
        <w:gridCol w:w="1223"/>
        <w:gridCol w:w="1108"/>
        <w:gridCol w:w="1359"/>
        <w:gridCol w:w="1861"/>
      </w:tblGrid>
      <w:tr w:rsidR="00F5000A" w14:paraId="159BD064" w14:textId="77777777" w:rsidTr="00F35911">
        <w:tc>
          <w:tcPr>
            <w:tcW w:w="462" w:type="dxa"/>
          </w:tcPr>
          <w:p w14:paraId="52D4FE7A" w14:textId="77777777" w:rsidR="00F5000A" w:rsidRDefault="00F5000A" w:rsidP="00F5000A">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LP.</w:t>
            </w:r>
          </w:p>
        </w:tc>
        <w:tc>
          <w:tcPr>
            <w:tcW w:w="1748" w:type="dxa"/>
          </w:tcPr>
          <w:p w14:paraId="50336AB5" w14:textId="77777777" w:rsidR="00F5000A" w:rsidRDefault="00F5000A" w:rsidP="00F5000A">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Nazwa towaru</w:t>
            </w:r>
          </w:p>
        </w:tc>
        <w:tc>
          <w:tcPr>
            <w:tcW w:w="1329" w:type="dxa"/>
          </w:tcPr>
          <w:p w14:paraId="5F917A2B" w14:textId="77777777" w:rsidR="00F5000A" w:rsidRPr="008232EE" w:rsidRDefault="00F5000A" w:rsidP="00F5000A">
            <w:pPr>
              <w:jc w:val="center"/>
              <w:rPr>
                <w:rFonts w:asciiTheme="minorHAnsi" w:eastAsia="Tahoma" w:hAnsiTheme="minorHAnsi" w:cstheme="minorHAnsi"/>
                <w:b/>
                <w:bCs/>
                <w:color w:val="000000"/>
                <w:sz w:val="20"/>
                <w:szCs w:val="20"/>
                <w:lang w:val="en-GB"/>
              </w:rPr>
            </w:pPr>
            <w:r w:rsidRPr="008232EE">
              <w:rPr>
                <w:rFonts w:asciiTheme="minorHAnsi" w:eastAsia="Tahoma" w:hAnsiTheme="minorHAnsi" w:cstheme="minorHAnsi"/>
                <w:b/>
                <w:bCs/>
                <w:color w:val="000000"/>
                <w:sz w:val="20"/>
                <w:szCs w:val="20"/>
                <w:lang w:val="en-GB"/>
              </w:rPr>
              <w:t xml:space="preserve">Nazwa </w:t>
            </w:r>
            <w:proofErr w:type="spellStart"/>
            <w:r w:rsidRPr="008232EE">
              <w:rPr>
                <w:rFonts w:asciiTheme="minorHAnsi" w:eastAsia="Tahoma" w:hAnsiTheme="minorHAnsi" w:cstheme="minorHAnsi"/>
                <w:b/>
                <w:bCs/>
                <w:color w:val="000000"/>
                <w:sz w:val="20"/>
                <w:szCs w:val="20"/>
                <w:lang w:val="en-GB"/>
              </w:rPr>
              <w:t>towaru</w:t>
            </w:r>
            <w:proofErr w:type="spellEnd"/>
            <w:r w:rsidRPr="008232EE">
              <w:rPr>
                <w:rFonts w:asciiTheme="minorHAnsi" w:eastAsia="Tahoma" w:hAnsiTheme="minorHAnsi" w:cstheme="minorHAnsi"/>
                <w:b/>
                <w:bCs/>
                <w:color w:val="000000"/>
                <w:sz w:val="20"/>
                <w:szCs w:val="20"/>
                <w:lang w:val="en-GB"/>
              </w:rPr>
              <w:t xml:space="preserve">, producent, model / part number </w:t>
            </w:r>
          </w:p>
        </w:tc>
        <w:tc>
          <w:tcPr>
            <w:tcW w:w="801" w:type="dxa"/>
          </w:tcPr>
          <w:p w14:paraId="6B08AA58" w14:textId="77777777" w:rsidR="00F5000A"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Liczba szt.</w:t>
            </w:r>
          </w:p>
        </w:tc>
        <w:tc>
          <w:tcPr>
            <w:tcW w:w="1291" w:type="dxa"/>
          </w:tcPr>
          <w:p w14:paraId="467BF34C" w14:textId="77777777" w:rsidR="00F5000A" w:rsidRPr="002F4FA7"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Cena jednostkowa netto </w:t>
            </w:r>
          </w:p>
          <w:p w14:paraId="1C3171DE" w14:textId="77777777" w:rsidR="00F5000A"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c>
          <w:tcPr>
            <w:tcW w:w="1223" w:type="dxa"/>
          </w:tcPr>
          <w:p w14:paraId="2FEA2186" w14:textId="77777777" w:rsidR="00F5000A" w:rsidRPr="002F4FA7"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Wartość netto </w:t>
            </w:r>
          </w:p>
          <w:p w14:paraId="4414DD48" w14:textId="77777777" w:rsidR="00F5000A"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c>
          <w:tcPr>
            <w:tcW w:w="1108" w:type="dxa"/>
          </w:tcPr>
          <w:p w14:paraId="6F79F78F" w14:textId="77777777" w:rsidR="00F5000A" w:rsidRPr="002F4FA7"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Stawka podatku VAT </w:t>
            </w:r>
          </w:p>
          <w:p w14:paraId="351B1213" w14:textId="77777777" w:rsidR="00F5000A"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w:t>
            </w:r>
          </w:p>
        </w:tc>
        <w:tc>
          <w:tcPr>
            <w:tcW w:w="1359" w:type="dxa"/>
          </w:tcPr>
          <w:p w14:paraId="6A9136BF" w14:textId="77777777" w:rsidR="00F5000A" w:rsidRPr="002F4FA7"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Wartość </w:t>
            </w:r>
          </w:p>
          <w:p w14:paraId="5FEE210A" w14:textId="77777777" w:rsidR="00F5000A" w:rsidRPr="002F4FA7"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podatku VAT </w:t>
            </w:r>
          </w:p>
          <w:p w14:paraId="4D766CCD" w14:textId="77777777" w:rsidR="00F5000A"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c>
          <w:tcPr>
            <w:tcW w:w="1861" w:type="dxa"/>
          </w:tcPr>
          <w:p w14:paraId="5338CB17" w14:textId="77777777" w:rsidR="00F5000A" w:rsidRPr="002F4FA7"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 xml:space="preserve">Wartość brutto </w:t>
            </w:r>
          </w:p>
          <w:p w14:paraId="44D40A4C" w14:textId="77777777" w:rsidR="00F5000A" w:rsidRPr="002F4FA7" w:rsidRDefault="00F5000A" w:rsidP="00F5000A">
            <w:pPr>
              <w:jc w:val="center"/>
              <w:rPr>
                <w:rFonts w:asciiTheme="minorHAnsi" w:eastAsia="Tahoma" w:hAnsiTheme="minorHAnsi" w:cstheme="minorHAnsi"/>
                <w:b/>
                <w:bCs/>
                <w:color w:val="000000"/>
                <w:sz w:val="20"/>
                <w:szCs w:val="20"/>
              </w:rPr>
            </w:pPr>
            <w:r w:rsidRPr="002F4FA7">
              <w:rPr>
                <w:rFonts w:asciiTheme="minorHAnsi" w:eastAsia="Tahoma" w:hAnsiTheme="minorHAnsi" w:cstheme="minorHAnsi"/>
                <w:b/>
                <w:bCs/>
                <w:color w:val="000000"/>
                <w:sz w:val="20"/>
                <w:szCs w:val="20"/>
              </w:rPr>
              <w:t>[zł]</w:t>
            </w:r>
          </w:p>
        </w:tc>
      </w:tr>
      <w:tr w:rsidR="00F5000A" w14:paraId="560DA2E7" w14:textId="77777777" w:rsidTr="00F35911">
        <w:tc>
          <w:tcPr>
            <w:tcW w:w="462" w:type="dxa"/>
          </w:tcPr>
          <w:p w14:paraId="15964A72"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1</w:t>
            </w:r>
          </w:p>
        </w:tc>
        <w:tc>
          <w:tcPr>
            <w:tcW w:w="1748" w:type="dxa"/>
          </w:tcPr>
          <w:p w14:paraId="41B2C125"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2</w:t>
            </w:r>
          </w:p>
        </w:tc>
        <w:tc>
          <w:tcPr>
            <w:tcW w:w="1329" w:type="dxa"/>
          </w:tcPr>
          <w:p w14:paraId="01A87818" w14:textId="77777777" w:rsidR="00F5000A" w:rsidRPr="002F4FA7" w:rsidRDefault="00F5000A" w:rsidP="00F5000A">
            <w:pPr>
              <w:jc w:val="center"/>
              <w:rPr>
                <w:rFonts w:asciiTheme="minorHAnsi" w:eastAsia="Tahoma" w:hAnsiTheme="minorHAnsi" w:cstheme="minorHAnsi"/>
                <w:color w:val="000000"/>
                <w:sz w:val="20"/>
                <w:szCs w:val="20"/>
              </w:rPr>
            </w:pPr>
          </w:p>
        </w:tc>
        <w:tc>
          <w:tcPr>
            <w:tcW w:w="801" w:type="dxa"/>
          </w:tcPr>
          <w:p w14:paraId="3713E76B"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3</w:t>
            </w:r>
          </w:p>
        </w:tc>
        <w:tc>
          <w:tcPr>
            <w:tcW w:w="1291" w:type="dxa"/>
          </w:tcPr>
          <w:p w14:paraId="11A1BE47"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4</w:t>
            </w:r>
          </w:p>
        </w:tc>
        <w:tc>
          <w:tcPr>
            <w:tcW w:w="1223" w:type="dxa"/>
          </w:tcPr>
          <w:p w14:paraId="050D76E6"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5</w:t>
            </w:r>
            <w:r w:rsidRPr="002F4FA7">
              <w:t xml:space="preserve">                      </w:t>
            </w:r>
            <w:r w:rsidRPr="002F4FA7">
              <w:rPr>
                <w:rFonts w:asciiTheme="minorHAnsi" w:eastAsia="Tahoma" w:hAnsiTheme="minorHAnsi" w:cstheme="minorHAnsi"/>
                <w:color w:val="000000"/>
                <w:sz w:val="20"/>
                <w:szCs w:val="20"/>
              </w:rPr>
              <w:t>kol. 3 x kol. 4</w:t>
            </w:r>
          </w:p>
        </w:tc>
        <w:tc>
          <w:tcPr>
            <w:tcW w:w="1108" w:type="dxa"/>
          </w:tcPr>
          <w:p w14:paraId="70970582"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6</w:t>
            </w:r>
          </w:p>
        </w:tc>
        <w:tc>
          <w:tcPr>
            <w:tcW w:w="1359" w:type="dxa"/>
          </w:tcPr>
          <w:p w14:paraId="6CBB2FA7"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7</w:t>
            </w:r>
          </w:p>
          <w:p w14:paraId="64201B5E"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kol. 5 x kol. 6</w:t>
            </w:r>
          </w:p>
        </w:tc>
        <w:tc>
          <w:tcPr>
            <w:tcW w:w="1861" w:type="dxa"/>
          </w:tcPr>
          <w:p w14:paraId="3EC6CF2C"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8</w:t>
            </w:r>
          </w:p>
          <w:p w14:paraId="6C06A5A5" w14:textId="77777777" w:rsidR="00F5000A" w:rsidRPr="002F4FA7" w:rsidRDefault="00F5000A" w:rsidP="00F5000A">
            <w:pPr>
              <w:jc w:val="center"/>
              <w:rPr>
                <w:rFonts w:asciiTheme="minorHAnsi" w:eastAsia="Tahoma" w:hAnsiTheme="minorHAnsi" w:cstheme="minorHAnsi"/>
                <w:color w:val="000000"/>
                <w:sz w:val="20"/>
                <w:szCs w:val="20"/>
              </w:rPr>
            </w:pPr>
            <w:r w:rsidRPr="002F4FA7">
              <w:rPr>
                <w:rFonts w:asciiTheme="minorHAnsi" w:eastAsia="Tahoma" w:hAnsiTheme="minorHAnsi" w:cstheme="minorHAnsi"/>
                <w:color w:val="000000"/>
                <w:sz w:val="20"/>
                <w:szCs w:val="20"/>
              </w:rPr>
              <w:t>kol. 5 + kol. 7</w:t>
            </w:r>
          </w:p>
        </w:tc>
      </w:tr>
      <w:tr w:rsidR="00F5000A" w14:paraId="5E6563C9" w14:textId="77777777" w:rsidTr="00F35911">
        <w:tc>
          <w:tcPr>
            <w:tcW w:w="462" w:type="dxa"/>
          </w:tcPr>
          <w:p w14:paraId="642F4A6A" w14:textId="77777777" w:rsidR="00F5000A" w:rsidRDefault="00F5000A" w:rsidP="00F5000A">
            <w:pPr>
              <w:jc w:val="center"/>
              <w:rPr>
                <w:rFonts w:asciiTheme="minorHAnsi" w:eastAsia="Tahoma" w:hAnsiTheme="minorHAnsi" w:cstheme="minorHAnsi"/>
                <w:b/>
                <w:bCs/>
                <w:color w:val="000000"/>
                <w:sz w:val="20"/>
                <w:szCs w:val="20"/>
              </w:rPr>
            </w:pPr>
            <w:bookmarkStart w:id="13" w:name="_Hlk215487600"/>
            <w:r>
              <w:rPr>
                <w:rFonts w:asciiTheme="minorHAnsi" w:eastAsia="Tahoma" w:hAnsiTheme="minorHAnsi" w:cstheme="minorHAnsi"/>
                <w:b/>
                <w:bCs/>
                <w:color w:val="000000"/>
                <w:sz w:val="20"/>
                <w:szCs w:val="20"/>
              </w:rPr>
              <w:t>1.</w:t>
            </w:r>
          </w:p>
        </w:tc>
        <w:tc>
          <w:tcPr>
            <w:tcW w:w="1748" w:type="dxa"/>
          </w:tcPr>
          <w:p w14:paraId="05469DD4" w14:textId="4CCE43FF" w:rsidR="00F5000A" w:rsidRPr="00F56C61" w:rsidRDefault="00621123" w:rsidP="00F5000A">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laptop</w:t>
            </w:r>
          </w:p>
        </w:tc>
        <w:tc>
          <w:tcPr>
            <w:tcW w:w="1329" w:type="dxa"/>
          </w:tcPr>
          <w:p w14:paraId="01216EEA" w14:textId="77777777" w:rsidR="00F5000A" w:rsidRPr="00F56C61" w:rsidRDefault="00F5000A" w:rsidP="00F5000A">
            <w:pPr>
              <w:jc w:val="center"/>
              <w:rPr>
                <w:rFonts w:asciiTheme="minorHAnsi" w:eastAsia="Tahoma" w:hAnsiTheme="minorHAnsi" w:cstheme="minorHAnsi"/>
                <w:color w:val="000000"/>
                <w:sz w:val="20"/>
                <w:szCs w:val="20"/>
              </w:rPr>
            </w:pPr>
          </w:p>
        </w:tc>
        <w:tc>
          <w:tcPr>
            <w:tcW w:w="801" w:type="dxa"/>
          </w:tcPr>
          <w:p w14:paraId="7AA8B084" w14:textId="5CA32A72" w:rsidR="00F5000A" w:rsidRPr="00F56C61" w:rsidRDefault="00621123" w:rsidP="00F5000A">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10</w:t>
            </w:r>
          </w:p>
        </w:tc>
        <w:tc>
          <w:tcPr>
            <w:tcW w:w="1291" w:type="dxa"/>
          </w:tcPr>
          <w:p w14:paraId="3488A9EC" w14:textId="77777777" w:rsidR="00F5000A" w:rsidRDefault="00F5000A" w:rsidP="00F5000A">
            <w:pPr>
              <w:jc w:val="center"/>
              <w:rPr>
                <w:rFonts w:asciiTheme="minorHAnsi" w:eastAsia="Tahoma" w:hAnsiTheme="minorHAnsi" w:cstheme="minorHAnsi"/>
                <w:b/>
                <w:bCs/>
                <w:color w:val="000000"/>
                <w:sz w:val="20"/>
                <w:szCs w:val="20"/>
              </w:rPr>
            </w:pPr>
          </w:p>
        </w:tc>
        <w:tc>
          <w:tcPr>
            <w:tcW w:w="1223" w:type="dxa"/>
          </w:tcPr>
          <w:p w14:paraId="79EB8C63" w14:textId="77777777" w:rsidR="00F5000A" w:rsidRDefault="00F5000A" w:rsidP="00F5000A">
            <w:pPr>
              <w:jc w:val="center"/>
              <w:rPr>
                <w:rFonts w:asciiTheme="minorHAnsi" w:eastAsia="Tahoma" w:hAnsiTheme="minorHAnsi" w:cstheme="minorHAnsi"/>
                <w:b/>
                <w:bCs/>
                <w:color w:val="000000"/>
                <w:sz w:val="20"/>
                <w:szCs w:val="20"/>
              </w:rPr>
            </w:pPr>
          </w:p>
        </w:tc>
        <w:tc>
          <w:tcPr>
            <w:tcW w:w="1108" w:type="dxa"/>
          </w:tcPr>
          <w:p w14:paraId="5C75A102" w14:textId="77777777" w:rsidR="00F5000A" w:rsidRDefault="00F5000A" w:rsidP="00F5000A">
            <w:pPr>
              <w:jc w:val="center"/>
              <w:rPr>
                <w:rFonts w:asciiTheme="minorHAnsi" w:eastAsia="Tahoma" w:hAnsiTheme="minorHAnsi" w:cstheme="minorHAnsi"/>
                <w:b/>
                <w:bCs/>
                <w:color w:val="000000"/>
                <w:sz w:val="20"/>
                <w:szCs w:val="20"/>
              </w:rPr>
            </w:pPr>
          </w:p>
        </w:tc>
        <w:tc>
          <w:tcPr>
            <w:tcW w:w="1359" w:type="dxa"/>
          </w:tcPr>
          <w:p w14:paraId="27AEAB0F" w14:textId="77777777" w:rsidR="00F5000A" w:rsidRDefault="00F5000A" w:rsidP="00F5000A">
            <w:pPr>
              <w:jc w:val="center"/>
              <w:rPr>
                <w:rFonts w:asciiTheme="minorHAnsi" w:eastAsia="Tahoma" w:hAnsiTheme="minorHAnsi" w:cstheme="minorHAnsi"/>
                <w:b/>
                <w:bCs/>
                <w:color w:val="000000"/>
                <w:sz w:val="20"/>
                <w:szCs w:val="20"/>
              </w:rPr>
            </w:pPr>
          </w:p>
        </w:tc>
        <w:tc>
          <w:tcPr>
            <w:tcW w:w="1861" w:type="dxa"/>
          </w:tcPr>
          <w:p w14:paraId="72E5366A" w14:textId="77777777" w:rsidR="00F5000A" w:rsidRDefault="00F5000A" w:rsidP="00F5000A">
            <w:pPr>
              <w:jc w:val="center"/>
              <w:rPr>
                <w:rFonts w:asciiTheme="minorHAnsi" w:eastAsia="Tahoma" w:hAnsiTheme="minorHAnsi" w:cstheme="minorHAnsi"/>
                <w:b/>
                <w:bCs/>
                <w:color w:val="000000"/>
                <w:sz w:val="20"/>
                <w:szCs w:val="20"/>
              </w:rPr>
            </w:pPr>
          </w:p>
        </w:tc>
      </w:tr>
      <w:tr w:rsidR="00F5000A" w14:paraId="6A37D97A" w14:textId="77777777" w:rsidTr="00F35911">
        <w:tc>
          <w:tcPr>
            <w:tcW w:w="462" w:type="dxa"/>
          </w:tcPr>
          <w:p w14:paraId="72B209C8" w14:textId="77777777" w:rsidR="00F5000A" w:rsidRDefault="00F5000A" w:rsidP="00F5000A">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2.</w:t>
            </w:r>
          </w:p>
        </w:tc>
        <w:tc>
          <w:tcPr>
            <w:tcW w:w="1748" w:type="dxa"/>
          </w:tcPr>
          <w:p w14:paraId="332E2FD9" w14:textId="0FF08B6A" w:rsidR="00F5000A" w:rsidRPr="00F56C61" w:rsidRDefault="00F35911" w:rsidP="00F5000A">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Stacja dokująca do laptopa</w:t>
            </w:r>
          </w:p>
        </w:tc>
        <w:tc>
          <w:tcPr>
            <w:tcW w:w="1329" w:type="dxa"/>
          </w:tcPr>
          <w:p w14:paraId="0DEE6AC8" w14:textId="77777777" w:rsidR="00F5000A" w:rsidRPr="00F56C61" w:rsidRDefault="00F5000A" w:rsidP="00F5000A">
            <w:pPr>
              <w:jc w:val="center"/>
              <w:rPr>
                <w:rFonts w:asciiTheme="minorHAnsi" w:eastAsia="Tahoma" w:hAnsiTheme="minorHAnsi" w:cstheme="minorHAnsi"/>
                <w:color w:val="000000"/>
                <w:sz w:val="20"/>
                <w:szCs w:val="20"/>
              </w:rPr>
            </w:pPr>
          </w:p>
        </w:tc>
        <w:tc>
          <w:tcPr>
            <w:tcW w:w="801" w:type="dxa"/>
          </w:tcPr>
          <w:p w14:paraId="0E83310F" w14:textId="054555A8" w:rsidR="00F5000A" w:rsidRPr="00F56C61" w:rsidRDefault="00F35911" w:rsidP="00F5000A">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10</w:t>
            </w:r>
          </w:p>
        </w:tc>
        <w:tc>
          <w:tcPr>
            <w:tcW w:w="1291" w:type="dxa"/>
          </w:tcPr>
          <w:p w14:paraId="59FDBAFA" w14:textId="77777777" w:rsidR="00F5000A" w:rsidRDefault="00F5000A" w:rsidP="00F5000A">
            <w:pPr>
              <w:jc w:val="center"/>
              <w:rPr>
                <w:rFonts w:asciiTheme="minorHAnsi" w:eastAsia="Tahoma" w:hAnsiTheme="minorHAnsi" w:cstheme="minorHAnsi"/>
                <w:b/>
                <w:bCs/>
                <w:color w:val="000000"/>
                <w:sz w:val="20"/>
                <w:szCs w:val="20"/>
              </w:rPr>
            </w:pPr>
          </w:p>
        </w:tc>
        <w:tc>
          <w:tcPr>
            <w:tcW w:w="1223" w:type="dxa"/>
          </w:tcPr>
          <w:p w14:paraId="75FB014D" w14:textId="77777777" w:rsidR="00F5000A" w:rsidRDefault="00F5000A" w:rsidP="00F5000A">
            <w:pPr>
              <w:jc w:val="center"/>
              <w:rPr>
                <w:rFonts w:asciiTheme="minorHAnsi" w:eastAsia="Tahoma" w:hAnsiTheme="minorHAnsi" w:cstheme="minorHAnsi"/>
                <w:b/>
                <w:bCs/>
                <w:color w:val="000000"/>
                <w:sz w:val="20"/>
                <w:szCs w:val="20"/>
              </w:rPr>
            </w:pPr>
          </w:p>
        </w:tc>
        <w:tc>
          <w:tcPr>
            <w:tcW w:w="1108" w:type="dxa"/>
          </w:tcPr>
          <w:p w14:paraId="396DEA2C" w14:textId="77777777" w:rsidR="00F5000A" w:rsidRDefault="00F5000A" w:rsidP="00F5000A">
            <w:pPr>
              <w:jc w:val="center"/>
              <w:rPr>
                <w:rFonts w:asciiTheme="minorHAnsi" w:eastAsia="Tahoma" w:hAnsiTheme="minorHAnsi" w:cstheme="minorHAnsi"/>
                <w:b/>
                <w:bCs/>
                <w:color w:val="000000"/>
                <w:sz w:val="20"/>
                <w:szCs w:val="20"/>
              </w:rPr>
            </w:pPr>
          </w:p>
        </w:tc>
        <w:tc>
          <w:tcPr>
            <w:tcW w:w="1359" w:type="dxa"/>
          </w:tcPr>
          <w:p w14:paraId="48BD75EC" w14:textId="77777777" w:rsidR="00F5000A" w:rsidRDefault="00F5000A" w:rsidP="00F5000A">
            <w:pPr>
              <w:jc w:val="center"/>
              <w:rPr>
                <w:rFonts w:asciiTheme="minorHAnsi" w:eastAsia="Tahoma" w:hAnsiTheme="minorHAnsi" w:cstheme="minorHAnsi"/>
                <w:b/>
                <w:bCs/>
                <w:color w:val="000000"/>
                <w:sz w:val="20"/>
                <w:szCs w:val="20"/>
              </w:rPr>
            </w:pPr>
          </w:p>
        </w:tc>
        <w:tc>
          <w:tcPr>
            <w:tcW w:w="1861" w:type="dxa"/>
          </w:tcPr>
          <w:p w14:paraId="2761B3B4" w14:textId="77777777" w:rsidR="00F5000A" w:rsidRDefault="00F5000A" w:rsidP="00F5000A">
            <w:pPr>
              <w:jc w:val="center"/>
              <w:rPr>
                <w:rFonts w:asciiTheme="minorHAnsi" w:eastAsia="Tahoma" w:hAnsiTheme="minorHAnsi" w:cstheme="minorHAnsi"/>
                <w:b/>
                <w:bCs/>
                <w:color w:val="000000"/>
                <w:sz w:val="20"/>
                <w:szCs w:val="20"/>
              </w:rPr>
            </w:pPr>
          </w:p>
        </w:tc>
      </w:tr>
      <w:tr w:rsidR="00F5000A" w14:paraId="7B6BB822" w14:textId="77777777" w:rsidTr="00F35911">
        <w:tc>
          <w:tcPr>
            <w:tcW w:w="462" w:type="dxa"/>
          </w:tcPr>
          <w:p w14:paraId="7B9F1C65" w14:textId="2A47A4A1" w:rsidR="00F5000A" w:rsidRDefault="00F5000A" w:rsidP="00F5000A">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 xml:space="preserve">3. </w:t>
            </w:r>
          </w:p>
        </w:tc>
        <w:tc>
          <w:tcPr>
            <w:tcW w:w="1748" w:type="dxa"/>
          </w:tcPr>
          <w:p w14:paraId="2211514B" w14:textId="667570BF" w:rsidR="00F5000A" w:rsidRPr="00F56C61" w:rsidRDefault="00F35911" w:rsidP="00F5000A">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Klawiatura i myszka</w:t>
            </w:r>
          </w:p>
        </w:tc>
        <w:tc>
          <w:tcPr>
            <w:tcW w:w="1329" w:type="dxa"/>
          </w:tcPr>
          <w:p w14:paraId="0D6874CE" w14:textId="77777777" w:rsidR="00F5000A" w:rsidRPr="00F56C61" w:rsidRDefault="00F5000A" w:rsidP="00F5000A">
            <w:pPr>
              <w:jc w:val="center"/>
              <w:rPr>
                <w:rFonts w:asciiTheme="minorHAnsi" w:eastAsia="Tahoma" w:hAnsiTheme="minorHAnsi" w:cstheme="minorHAnsi"/>
                <w:color w:val="000000"/>
                <w:sz w:val="20"/>
                <w:szCs w:val="20"/>
              </w:rPr>
            </w:pPr>
          </w:p>
        </w:tc>
        <w:tc>
          <w:tcPr>
            <w:tcW w:w="801" w:type="dxa"/>
          </w:tcPr>
          <w:p w14:paraId="7B55AC0B" w14:textId="57E5AC48" w:rsidR="00F5000A" w:rsidRPr="00F56C61" w:rsidRDefault="00F35911" w:rsidP="00F5000A">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10</w:t>
            </w:r>
          </w:p>
        </w:tc>
        <w:tc>
          <w:tcPr>
            <w:tcW w:w="1291" w:type="dxa"/>
          </w:tcPr>
          <w:p w14:paraId="20B61E74" w14:textId="77777777" w:rsidR="00F5000A" w:rsidRDefault="00F5000A" w:rsidP="00F5000A">
            <w:pPr>
              <w:jc w:val="center"/>
              <w:rPr>
                <w:rFonts w:asciiTheme="minorHAnsi" w:eastAsia="Tahoma" w:hAnsiTheme="minorHAnsi" w:cstheme="minorHAnsi"/>
                <w:b/>
                <w:bCs/>
                <w:color w:val="000000"/>
                <w:sz w:val="20"/>
                <w:szCs w:val="20"/>
              </w:rPr>
            </w:pPr>
          </w:p>
        </w:tc>
        <w:tc>
          <w:tcPr>
            <w:tcW w:w="1223" w:type="dxa"/>
          </w:tcPr>
          <w:p w14:paraId="05BB16BF" w14:textId="77777777" w:rsidR="00F5000A" w:rsidRDefault="00F5000A" w:rsidP="00F5000A">
            <w:pPr>
              <w:jc w:val="center"/>
              <w:rPr>
                <w:rFonts w:asciiTheme="minorHAnsi" w:eastAsia="Tahoma" w:hAnsiTheme="minorHAnsi" w:cstheme="minorHAnsi"/>
                <w:b/>
                <w:bCs/>
                <w:color w:val="000000"/>
                <w:sz w:val="20"/>
                <w:szCs w:val="20"/>
              </w:rPr>
            </w:pPr>
          </w:p>
        </w:tc>
        <w:tc>
          <w:tcPr>
            <w:tcW w:w="1108" w:type="dxa"/>
          </w:tcPr>
          <w:p w14:paraId="75643F40" w14:textId="77777777" w:rsidR="00F5000A" w:rsidRDefault="00F5000A" w:rsidP="00F5000A">
            <w:pPr>
              <w:jc w:val="center"/>
              <w:rPr>
                <w:rFonts w:asciiTheme="minorHAnsi" w:eastAsia="Tahoma" w:hAnsiTheme="minorHAnsi" w:cstheme="minorHAnsi"/>
                <w:b/>
                <w:bCs/>
                <w:color w:val="000000"/>
                <w:sz w:val="20"/>
                <w:szCs w:val="20"/>
              </w:rPr>
            </w:pPr>
          </w:p>
        </w:tc>
        <w:tc>
          <w:tcPr>
            <w:tcW w:w="1359" w:type="dxa"/>
          </w:tcPr>
          <w:p w14:paraId="21DB7E5A" w14:textId="77777777" w:rsidR="00F5000A" w:rsidRDefault="00F5000A" w:rsidP="00F5000A">
            <w:pPr>
              <w:jc w:val="center"/>
              <w:rPr>
                <w:rFonts w:asciiTheme="minorHAnsi" w:eastAsia="Tahoma" w:hAnsiTheme="minorHAnsi" w:cstheme="minorHAnsi"/>
                <w:b/>
                <w:bCs/>
                <w:color w:val="000000"/>
                <w:sz w:val="20"/>
                <w:szCs w:val="20"/>
              </w:rPr>
            </w:pPr>
          </w:p>
        </w:tc>
        <w:tc>
          <w:tcPr>
            <w:tcW w:w="1861" w:type="dxa"/>
          </w:tcPr>
          <w:p w14:paraId="7C8AFF29" w14:textId="77777777" w:rsidR="00F5000A" w:rsidRDefault="00F5000A" w:rsidP="00F5000A">
            <w:pPr>
              <w:jc w:val="center"/>
              <w:rPr>
                <w:rFonts w:asciiTheme="minorHAnsi" w:eastAsia="Tahoma" w:hAnsiTheme="minorHAnsi" w:cstheme="minorHAnsi"/>
                <w:b/>
                <w:bCs/>
                <w:color w:val="000000"/>
                <w:sz w:val="20"/>
                <w:szCs w:val="20"/>
              </w:rPr>
            </w:pPr>
          </w:p>
        </w:tc>
      </w:tr>
      <w:tr w:rsidR="00F35911" w14:paraId="50B1EB2E" w14:textId="77777777" w:rsidTr="00F35911">
        <w:tc>
          <w:tcPr>
            <w:tcW w:w="462" w:type="dxa"/>
          </w:tcPr>
          <w:p w14:paraId="4AA1A63C" w14:textId="169EAC10" w:rsidR="00F35911" w:rsidRDefault="00F35911" w:rsidP="00F35911">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4</w:t>
            </w:r>
          </w:p>
        </w:tc>
        <w:tc>
          <w:tcPr>
            <w:tcW w:w="1748" w:type="dxa"/>
          </w:tcPr>
          <w:p w14:paraId="36732B42" w14:textId="4D798B90" w:rsidR="00F35911" w:rsidRPr="00F56C61" w:rsidRDefault="00F35911" w:rsidP="00F35911">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 xml:space="preserve">Oprogramowanie </w:t>
            </w:r>
            <w:proofErr w:type="spellStart"/>
            <w:r>
              <w:rPr>
                <w:rFonts w:asciiTheme="minorHAnsi" w:eastAsia="Tahoma" w:hAnsiTheme="minorHAnsi" w:cstheme="minorHAnsi"/>
                <w:color w:val="000000"/>
                <w:sz w:val="20"/>
                <w:szCs w:val="20"/>
              </w:rPr>
              <w:t>office</w:t>
            </w:r>
            <w:proofErr w:type="spellEnd"/>
          </w:p>
        </w:tc>
        <w:tc>
          <w:tcPr>
            <w:tcW w:w="1329" w:type="dxa"/>
          </w:tcPr>
          <w:p w14:paraId="7B4F462F" w14:textId="77777777" w:rsidR="00F35911" w:rsidRPr="00F56C61" w:rsidRDefault="00F35911" w:rsidP="00F35911">
            <w:pPr>
              <w:jc w:val="center"/>
              <w:rPr>
                <w:rFonts w:asciiTheme="minorHAnsi" w:eastAsia="Tahoma" w:hAnsiTheme="minorHAnsi" w:cstheme="minorHAnsi"/>
                <w:color w:val="000000"/>
                <w:sz w:val="20"/>
                <w:szCs w:val="20"/>
              </w:rPr>
            </w:pPr>
          </w:p>
        </w:tc>
        <w:tc>
          <w:tcPr>
            <w:tcW w:w="801" w:type="dxa"/>
          </w:tcPr>
          <w:p w14:paraId="2B4476A8" w14:textId="5E875192" w:rsidR="00F35911" w:rsidRPr="00F56C61" w:rsidRDefault="00F35911" w:rsidP="00F35911">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10</w:t>
            </w:r>
          </w:p>
        </w:tc>
        <w:tc>
          <w:tcPr>
            <w:tcW w:w="1291" w:type="dxa"/>
          </w:tcPr>
          <w:p w14:paraId="7C88CEFD" w14:textId="77777777" w:rsidR="00F35911" w:rsidRDefault="00F35911" w:rsidP="00F35911">
            <w:pPr>
              <w:jc w:val="center"/>
              <w:rPr>
                <w:rFonts w:asciiTheme="minorHAnsi" w:eastAsia="Tahoma" w:hAnsiTheme="minorHAnsi" w:cstheme="minorHAnsi"/>
                <w:b/>
                <w:bCs/>
                <w:color w:val="000000"/>
                <w:sz w:val="20"/>
                <w:szCs w:val="20"/>
              </w:rPr>
            </w:pPr>
          </w:p>
        </w:tc>
        <w:tc>
          <w:tcPr>
            <w:tcW w:w="1223" w:type="dxa"/>
          </w:tcPr>
          <w:p w14:paraId="2779B673" w14:textId="77777777" w:rsidR="00F35911" w:rsidRDefault="00F35911" w:rsidP="00F35911">
            <w:pPr>
              <w:jc w:val="center"/>
              <w:rPr>
                <w:rFonts w:asciiTheme="minorHAnsi" w:eastAsia="Tahoma" w:hAnsiTheme="minorHAnsi" w:cstheme="minorHAnsi"/>
                <w:b/>
                <w:bCs/>
                <w:color w:val="000000"/>
                <w:sz w:val="20"/>
                <w:szCs w:val="20"/>
              </w:rPr>
            </w:pPr>
          </w:p>
        </w:tc>
        <w:tc>
          <w:tcPr>
            <w:tcW w:w="1108" w:type="dxa"/>
          </w:tcPr>
          <w:p w14:paraId="03591B0B" w14:textId="77777777" w:rsidR="00F35911" w:rsidRDefault="00F35911" w:rsidP="00F35911">
            <w:pPr>
              <w:jc w:val="center"/>
              <w:rPr>
                <w:rFonts w:asciiTheme="minorHAnsi" w:eastAsia="Tahoma" w:hAnsiTheme="minorHAnsi" w:cstheme="minorHAnsi"/>
                <w:b/>
                <w:bCs/>
                <w:color w:val="000000"/>
                <w:sz w:val="20"/>
                <w:szCs w:val="20"/>
              </w:rPr>
            </w:pPr>
          </w:p>
        </w:tc>
        <w:tc>
          <w:tcPr>
            <w:tcW w:w="1359" w:type="dxa"/>
          </w:tcPr>
          <w:p w14:paraId="0C6F307E" w14:textId="77777777" w:rsidR="00F35911" w:rsidRDefault="00F35911" w:rsidP="00F35911">
            <w:pPr>
              <w:jc w:val="center"/>
              <w:rPr>
                <w:rFonts w:asciiTheme="minorHAnsi" w:eastAsia="Tahoma" w:hAnsiTheme="minorHAnsi" w:cstheme="minorHAnsi"/>
                <w:b/>
                <w:bCs/>
                <w:color w:val="000000"/>
                <w:sz w:val="20"/>
                <w:szCs w:val="20"/>
              </w:rPr>
            </w:pPr>
          </w:p>
        </w:tc>
        <w:tc>
          <w:tcPr>
            <w:tcW w:w="1861" w:type="dxa"/>
          </w:tcPr>
          <w:p w14:paraId="20A40DCB" w14:textId="77777777" w:rsidR="00F35911" w:rsidRDefault="00F35911" w:rsidP="00F35911">
            <w:pPr>
              <w:jc w:val="center"/>
              <w:rPr>
                <w:rFonts w:asciiTheme="minorHAnsi" w:eastAsia="Tahoma" w:hAnsiTheme="minorHAnsi" w:cstheme="minorHAnsi"/>
                <w:b/>
                <w:bCs/>
                <w:color w:val="000000"/>
                <w:sz w:val="20"/>
                <w:szCs w:val="20"/>
              </w:rPr>
            </w:pPr>
          </w:p>
        </w:tc>
      </w:tr>
      <w:tr w:rsidR="00F35911" w14:paraId="12B075AA" w14:textId="77777777" w:rsidTr="00F35911">
        <w:tc>
          <w:tcPr>
            <w:tcW w:w="462" w:type="dxa"/>
          </w:tcPr>
          <w:p w14:paraId="549813A9" w14:textId="603BA938" w:rsidR="00F35911" w:rsidRDefault="00F35911" w:rsidP="00F35911">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5</w:t>
            </w:r>
          </w:p>
        </w:tc>
        <w:tc>
          <w:tcPr>
            <w:tcW w:w="1748" w:type="dxa"/>
          </w:tcPr>
          <w:p w14:paraId="69370CF7" w14:textId="4AEBFEAF" w:rsidR="00F35911" w:rsidRPr="00F56C61" w:rsidRDefault="00F35911" w:rsidP="00F35911">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Adapter video</w:t>
            </w:r>
          </w:p>
        </w:tc>
        <w:tc>
          <w:tcPr>
            <w:tcW w:w="1329" w:type="dxa"/>
          </w:tcPr>
          <w:p w14:paraId="7FF94002" w14:textId="77777777" w:rsidR="00F35911" w:rsidRPr="00F56C61" w:rsidRDefault="00F35911" w:rsidP="00F35911">
            <w:pPr>
              <w:jc w:val="center"/>
              <w:rPr>
                <w:rFonts w:asciiTheme="minorHAnsi" w:eastAsia="Tahoma" w:hAnsiTheme="minorHAnsi" w:cstheme="minorHAnsi"/>
                <w:color w:val="000000"/>
                <w:sz w:val="20"/>
                <w:szCs w:val="20"/>
              </w:rPr>
            </w:pPr>
          </w:p>
        </w:tc>
        <w:tc>
          <w:tcPr>
            <w:tcW w:w="801" w:type="dxa"/>
          </w:tcPr>
          <w:p w14:paraId="18199C97" w14:textId="2FF76BEF" w:rsidR="00F35911" w:rsidRPr="00F56C61" w:rsidRDefault="00F35911" w:rsidP="00F35911">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10</w:t>
            </w:r>
          </w:p>
        </w:tc>
        <w:tc>
          <w:tcPr>
            <w:tcW w:w="1291" w:type="dxa"/>
          </w:tcPr>
          <w:p w14:paraId="29991D1B" w14:textId="77777777" w:rsidR="00F35911" w:rsidRDefault="00F35911" w:rsidP="00F35911">
            <w:pPr>
              <w:jc w:val="center"/>
              <w:rPr>
                <w:rFonts w:asciiTheme="minorHAnsi" w:eastAsia="Tahoma" w:hAnsiTheme="minorHAnsi" w:cstheme="minorHAnsi"/>
                <w:b/>
                <w:bCs/>
                <w:color w:val="000000"/>
                <w:sz w:val="20"/>
                <w:szCs w:val="20"/>
              </w:rPr>
            </w:pPr>
          </w:p>
        </w:tc>
        <w:tc>
          <w:tcPr>
            <w:tcW w:w="1223" w:type="dxa"/>
          </w:tcPr>
          <w:p w14:paraId="71FE5CE3" w14:textId="77777777" w:rsidR="00F35911" w:rsidRDefault="00F35911" w:rsidP="00F35911">
            <w:pPr>
              <w:jc w:val="center"/>
              <w:rPr>
                <w:rFonts w:asciiTheme="minorHAnsi" w:eastAsia="Tahoma" w:hAnsiTheme="minorHAnsi" w:cstheme="minorHAnsi"/>
                <w:b/>
                <w:bCs/>
                <w:color w:val="000000"/>
                <w:sz w:val="20"/>
                <w:szCs w:val="20"/>
              </w:rPr>
            </w:pPr>
          </w:p>
        </w:tc>
        <w:tc>
          <w:tcPr>
            <w:tcW w:w="1108" w:type="dxa"/>
          </w:tcPr>
          <w:p w14:paraId="463E66A0" w14:textId="77777777" w:rsidR="00F35911" w:rsidRDefault="00F35911" w:rsidP="00F35911">
            <w:pPr>
              <w:jc w:val="center"/>
              <w:rPr>
                <w:rFonts w:asciiTheme="minorHAnsi" w:eastAsia="Tahoma" w:hAnsiTheme="minorHAnsi" w:cstheme="minorHAnsi"/>
                <w:b/>
                <w:bCs/>
                <w:color w:val="000000"/>
                <w:sz w:val="20"/>
                <w:szCs w:val="20"/>
              </w:rPr>
            </w:pPr>
          </w:p>
        </w:tc>
        <w:tc>
          <w:tcPr>
            <w:tcW w:w="1359" w:type="dxa"/>
          </w:tcPr>
          <w:p w14:paraId="62F3F332" w14:textId="77777777" w:rsidR="00F35911" w:rsidRDefault="00F35911" w:rsidP="00F35911">
            <w:pPr>
              <w:jc w:val="center"/>
              <w:rPr>
                <w:rFonts w:asciiTheme="minorHAnsi" w:eastAsia="Tahoma" w:hAnsiTheme="minorHAnsi" w:cstheme="minorHAnsi"/>
                <w:b/>
                <w:bCs/>
                <w:color w:val="000000"/>
                <w:sz w:val="20"/>
                <w:szCs w:val="20"/>
              </w:rPr>
            </w:pPr>
          </w:p>
        </w:tc>
        <w:tc>
          <w:tcPr>
            <w:tcW w:w="1861" w:type="dxa"/>
          </w:tcPr>
          <w:p w14:paraId="43C5B4A8" w14:textId="77777777" w:rsidR="00F35911" w:rsidRDefault="00F35911" w:rsidP="00F35911">
            <w:pPr>
              <w:jc w:val="center"/>
              <w:rPr>
                <w:rFonts w:asciiTheme="minorHAnsi" w:eastAsia="Tahoma" w:hAnsiTheme="minorHAnsi" w:cstheme="minorHAnsi"/>
                <w:b/>
                <w:bCs/>
                <w:color w:val="000000"/>
                <w:sz w:val="20"/>
                <w:szCs w:val="20"/>
              </w:rPr>
            </w:pPr>
          </w:p>
        </w:tc>
      </w:tr>
      <w:tr w:rsidR="00F35911" w14:paraId="0817126B" w14:textId="77777777" w:rsidTr="00F35911">
        <w:tc>
          <w:tcPr>
            <w:tcW w:w="462" w:type="dxa"/>
          </w:tcPr>
          <w:p w14:paraId="7422ECBE" w14:textId="77EA03CA" w:rsidR="00F35911" w:rsidRDefault="00F35911" w:rsidP="00F35911">
            <w:pPr>
              <w:jc w:val="center"/>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6</w:t>
            </w:r>
          </w:p>
        </w:tc>
        <w:tc>
          <w:tcPr>
            <w:tcW w:w="1748" w:type="dxa"/>
          </w:tcPr>
          <w:p w14:paraId="7AE1293C" w14:textId="5A966494" w:rsidR="00F35911" w:rsidRPr="00F56C61" w:rsidRDefault="00F35911" w:rsidP="00F35911">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zasilacz</w:t>
            </w:r>
          </w:p>
        </w:tc>
        <w:tc>
          <w:tcPr>
            <w:tcW w:w="1329" w:type="dxa"/>
          </w:tcPr>
          <w:p w14:paraId="2AF7D883" w14:textId="77777777" w:rsidR="00F35911" w:rsidRPr="00F56C61" w:rsidRDefault="00F35911" w:rsidP="00F35911">
            <w:pPr>
              <w:jc w:val="center"/>
              <w:rPr>
                <w:rFonts w:asciiTheme="minorHAnsi" w:eastAsia="Tahoma" w:hAnsiTheme="minorHAnsi" w:cstheme="minorHAnsi"/>
                <w:color w:val="000000"/>
                <w:sz w:val="20"/>
                <w:szCs w:val="20"/>
              </w:rPr>
            </w:pPr>
          </w:p>
        </w:tc>
        <w:tc>
          <w:tcPr>
            <w:tcW w:w="801" w:type="dxa"/>
          </w:tcPr>
          <w:p w14:paraId="0139DADB" w14:textId="59ABDA76" w:rsidR="00F35911" w:rsidRPr="00F56C61" w:rsidRDefault="00F35911" w:rsidP="00F35911">
            <w:pPr>
              <w:jc w:val="center"/>
              <w:rPr>
                <w:rFonts w:asciiTheme="minorHAnsi" w:eastAsia="Tahoma" w:hAnsiTheme="minorHAnsi" w:cstheme="minorHAnsi"/>
                <w:color w:val="000000"/>
                <w:sz w:val="20"/>
                <w:szCs w:val="20"/>
              </w:rPr>
            </w:pPr>
            <w:r>
              <w:rPr>
                <w:rFonts w:asciiTheme="minorHAnsi" w:eastAsia="Tahoma" w:hAnsiTheme="minorHAnsi" w:cstheme="minorHAnsi"/>
                <w:color w:val="000000"/>
                <w:sz w:val="20"/>
                <w:szCs w:val="20"/>
              </w:rPr>
              <w:t>10</w:t>
            </w:r>
          </w:p>
        </w:tc>
        <w:tc>
          <w:tcPr>
            <w:tcW w:w="1291" w:type="dxa"/>
          </w:tcPr>
          <w:p w14:paraId="238DBF0E" w14:textId="77777777" w:rsidR="00F35911" w:rsidRDefault="00F35911" w:rsidP="00F35911">
            <w:pPr>
              <w:jc w:val="center"/>
              <w:rPr>
                <w:rFonts w:asciiTheme="minorHAnsi" w:eastAsia="Tahoma" w:hAnsiTheme="minorHAnsi" w:cstheme="minorHAnsi"/>
                <w:b/>
                <w:bCs/>
                <w:color w:val="000000"/>
                <w:sz w:val="20"/>
                <w:szCs w:val="20"/>
              </w:rPr>
            </w:pPr>
          </w:p>
        </w:tc>
        <w:tc>
          <w:tcPr>
            <w:tcW w:w="1223" w:type="dxa"/>
          </w:tcPr>
          <w:p w14:paraId="0FE7381C" w14:textId="77777777" w:rsidR="00F35911" w:rsidRDefault="00F35911" w:rsidP="00F35911">
            <w:pPr>
              <w:jc w:val="center"/>
              <w:rPr>
                <w:rFonts w:asciiTheme="minorHAnsi" w:eastAsia="Tahoma" w:hAnsiTheme="minorHAnsi" w:cstheme="minorHAnsi"/>
                <w:b/>
                <w:bCs/>
                <w:color w:val="000000"/>
                <w:sz w:val="20"/>
                <w:szCs w:val="20"/>
              </w:rPr>
            </w:pPr>
          </w:p>
        </w:tc>
        <w:tc>
          <w:tcPr>
            <w:tcW w:w="1108" w:type="dxa"/>
          </w:tcPr>
          <w:p w14:paraId="346035BE" w14:textId="77777777" w:rsidR="00F35911" w:rsidRDefault="00F35911" w:rsidP="00F35911">
            <w:pPr>
              <w:jc w:val="center"/>
              <w:rPr>
                <w:rFonts w:asciiTheme="minorHAnsi" w:eastAsia="Tahoma" w:hAnsiTheme="minorHAnsi" w:cstheme="minorHAnsi"/>
                <w:b/>
                <w:bCs/>
                <w:color w:val="000000"/>
                <w:sz w:val="20"/>
                <w:szCs w:val="20"/>
              </w:rPr>
            </w:pPr>
          </w:p>
        </w:tc>
        <w:tc>
          <w:tcPr>
            <w:tcW w:w="1359" w:type="dxa"/>
          </w:tcPr>
          <w:p w14:paraId="69FA989E" w14:textId="77777777" w:rsidR="00F35911" w:rsidRDefault="00F35911" w:rsidP="00F35911">
            <w:pPr>
              <w:jc w:val="center"/>
              <w:rPr>
                <w:rFonts w:asciiTheme="minorHAnsi" w:eastAsia="Tahoma" w:hAnsiTheme="minorHAnsi" w:cstheme="minorHAnsi"/>
                <w:b/>
                <w:bCs/>
                <w:color w:val="000000"/>
                <w:sz w:val="20"/>
                <w:szCs w:val="20"/>
              </w:rPr>
            </w:pPr>
          </w:p>
        </w:tc>
        <w:tc>
          <w:tcPr>
            <w:tcW w:w="1861" w:type="dxa"/>
          </w:tcPr>
          <w:p w14:paraId="4DBDDEBF" w14:textId="77777777" w:rsidR="00F35911" w:rsidRDefault="00F35911" w:rsidP="00F35911">
            <w:pPr>
              <w:jc w:val="center"/>
              <w:rPr>
                <w:rFonts w:asciiTheme="minorHAnsi" w:eastAsia="Tahoma" w:hAnsiTheme="minorHAnsi" w:cstheme="minorHAnsi"/>
                <w:b/>
                <w:bCs/>
                <w:color w:val="000000"/>
                <w:sz w:val="20"/>
                <w:szCs w:val="20"/>
              </w:rPr>
            </w:pPr>
          </w:p>
        </w:tc>
      </w:tr>
      <w:bookmarkEnd w:id="13"/>
      <w:tr w:rsidR="00F35911" w14:paraId="2879A5C7" w14:textId="77777777" w:rsidTr="00F35911">
        <w:tc>
          <w:tcPr>
            <w:tcW w:w="9321" w:type="dxa"/>
            <w:gridSpan w:val="8"/>
          </w:tcPr>
          <w:p w14:paraId="10C9A082" w14:textId="0203D0C9" w:rsidR="00F35911" w:rsidRDefault="00F35911" w:rsidP="00F35911">
            <w:pPr>
              <w:jc w:val="right"/>
              <w:rPr>
                <w:rFonts w:asciiTheme="minorHAnsi" w:eastAsia="Tahoma" w:hAnsiTheme="minorHAnsi" w:cstheme="minorHAnsi"/>
                <w:b/>
                <w:bCs/>
                <w:color w:val="000000"/>
                <w:sz w:val="20"/>
                <w:szCs w:val="20"/>
              </w:rPr>
            </w:pPr>
            <w:r>
              <w:rPr>
                <w:rFonts w:asciiTheme="minorHAnsi" w:eastAsia="Tahoma" w:hAnsiTheme="minorHAnsi" w:cstheme="minorHAnsi"/>
                <w:b/>
                <w:bCs/>
                <w:color w:val="000000"/>
                <w:sz w:val="20"/>
                <w:szCs w:val="20"/>
              </w:rPr>
              <w:t>Suma:</w:t>
            </w:r>
          </w:p>
        </w:tc>
        <w:tc>
          <w:tcPr>
            <w:tcW w:w="1861" w:type="dxa"/>
          </w:tcPr>
          <w:p w14:paraId="221F5E84" w14:textId="77777777" w:rsidR="00F35911" w:rsidRDefault="00F35911" w:rsidP="00F35911">
            <w:pPr>
              <w:jc w:val="center"/>
              <w:rPr>
                <w:rFonts w:asciiTheme="minorHAnsi" w:eastAsia="Tahoma" w:hAnsiTheme="minorHAnsi" w:cstheme="minorHAnsi"/>
                <w:b/>
                <w:bCs/>
                <w:color w:val="000000"/>
                <w:sz w:val="20"/>
                <w:szCs w:val="20"/>
              </w:rPr>
            </w:pPr>
          </w:p>
        </w:tc>
      </w:tr>
      <w:bookmarkEnd w:id="11"/>
    </w:tbl>
    <w:p w14:paraId="55FB7A2E" w14:textId="77777777" w:rsidR="001F5B6B" w:rsidRDefault="001F5B6B" w:rsidP="005D5818">
      <w:pPr>
        <w:rPr>
          <w:rFonts w:asciiTheme="minorHAnsi" w:eastAsia="Tahoma" w:hAnsiTheme="minorHAnsi" w:cstheme="minorHAnsi"/>
          <w:b/>
          <w:bCs/>
          <w:color w:val="000000"/>
          <w:sz w:val="20"/>
          <w:szCs w:val="20"/>
        </w:rPr>
      </w:pPr>
    </w:p>
    <w:p w14:paraId="274B8341" w14:textId="1C8E736C" w:rsidR="005D5818" w:rsidRPr="00816B45" w:rsidRDefault="005D5818" w:rsidP="005D5818">
      <w:pPr>
        <w:rPr>
          <w:rFonts w:asciiTheme="minorHAnsi" w:hAnsiTheme="minorHAnsi" w:cstheme="minorHAnsi"/>
          <w:sz w:val="20"/>
          <w:szCs w:val="20"/>
        </w:rPr>
      </w:pPr>
      <w:r>
        <w:rPr>
          <w:rFonts w:ascii=".AppleSystemUIFont" w:hAnsi=".AppleSystemUIFont"/>
          <w:color w:val="0E0E0E"/>
          <w:sz w:val="21"/>
          <w:szCs w:val="21"/>
        </w:rPr>
        <w:t>C</w:t>
      </w:r>
      <w:r w:rsidRPr="00816B45">
        <w:rPr>
          <w:rFonts w:asciiTheme="minorHAnsi" w:hAnsiTheme="minorHAnsi" w:cstheme="minorHAnsi"/>
          <w:sz w:val="20"/>
          <w:szCs w:val="20"/>
        </w:rPr>
        <w:t>eny jednostkowe produkt</w:t>
      </w:r>
      <w:r w:rsidRPr="00816B45">
        <w:rPr>
          <w:rFonts w:asciiTheme="minorHAnsi" w:hAnsiTheme="minorHAnsi" w:cstheme="minorHAnsi" w:hint="eastAsia"/>
          <w:sz w:val="20"/>
          <w:szCs w:val="20"/>
        </w:rPr>
        <w:t>ó</w:t>
      </w:r>
      <w:r w:rsidRPr="00816B45">
        <w:rPr>
          <w:rFonts w:asciiTheme="minorHAnsi" w:hAnsiTheme="minorHAnsi" w:cstheme="minorHAnsi"/>
          <w:sz w:val="20"/>
          <w:szCs w:val="20"/>
        </w:rPr>
        <w:t>w b</w:t>
      </w:r>
      <w:r w:rsidRPr="00816B45">
        <w:rPr>
          <w:rFonts w:asciiTheme="minorHAnsi" w:hAnsiTheme="minorHAnsi" w:cstheme="minorHAnsi" w:hint="eastAsia"/>
          <w:sz w:val="20"/>
          <w:szCs w:val="20"/>
        </w:rPr>
        <w:t>ę</w:t>
      </w:r>
      <w:r w:rsidRPr="00816B45">
        <w:rPr>
          <w:rFonts w:asciiTheme="minorHAnsi" w:hAnsiTheme="minorHAnsi" w:cstheme="minorHAnsi"/>
          <w:sz w:val="20"/>
          <w:szCs w:val="20"/>
        </w:rPr>
        <w:t>d</w:t>
      </w:r>
      <w:r w:rsidRPr="00816B45">
        <w:rPr>
          <w:rFonts w:asciiTheme="minorHAnsi" w:hAnsiTheme="minorHAnsi" w:cstheme="minorHAnsi" w:hint="eastAsia"/>
          <w:sz w:val="20"/>
          <w:szCs w:val="20"/>
        </w:rPr>
        <w:t>ą</w:t>
      </w:r>
      <w:r w:rsidRPr="00816B45">
        <w:rPr>
          <w:rFonts w:asciiTheme="minorHAnsi" w:hAnsiTheme="minorHAnsi" w:cstheme="minorHAnsi"/>
          <w:sz w:val="20"/>
          <w:szCs w:val="20"/>
        </w:rPr>
        <w:t xml:space="preserve"> obowi</w:t>
      </w:r>
      <w:r w:rsidRPr="00816B45">
        <w:rPr>
          <w:rFonts w:asciiTheme="minorHAnsi" w:hAnsiTheme="minorHAnsi" w:cstheme="minorHAnsi" w:hint="eastAsia"/>
          <w:sz w:val="20"/>
          <w:szCs w:val="20"/>
        </w:rPr>
        <w:t>ą</w:t>
      </w:r>
      <w:r w:rsidRPr="00816B45">
        <w:rPr>
          <w:rFonts w:asciiTheme="minorHAnsi" w:hAnsiTheme="minorHAnsi" w:cstheme="minorHAnsi"/>
          <w:sz w:val="20"/>
          <w:szCs w:val="20"/>
        </w:rPr>
        <w:t>zywa</w:t>
      </w:r>
      <w:r w:rsidRPr="00816B45">
        <w:rPr>
          <w:rFonts w:asciiTheme="minorHAnsi" w:hAnsiTheme="minorHAnsi" w:cstheme="minorHAnsi" w:hint="eastAsia"/>
          <w:sz w:val="20"/>
          <w:szCs w:val="20"/>
        </w:rPr>
        <w:t>ć</w:t>
      </w:r>
      <w:r w:rsidRPr="00816B45">
        <w:rPr>
          <w:rFonts w:asciiTheme="minorHAnsi" w:hAnsiTheme="minorHAnsi" w:cstheme="minorHAnsi"/>
          <w:sz w:val="20"/>
          <w:szCs w:val="20"/>
        </w:rPr>
        <w:t xml:space="preserve"> r</w:t>
      </w:r>
      <w:r w:rsidRPr="00816B45">
        <w:rPr>
          <w:rFonts w:asciiTheme="minorHAnsi" w:hAnsiTheme="minorHAnsi" w:cstheme="minorHAnsi" w:hint="eastAsia"/>
          <w:sz w:val="20"/>
          <w:szCs w:val="20"/>
        </w:rPr>
        <w:t>ó</w:t>
      </w:r>
      <w:r w:rsidRPr="00816B45">
        <w:rPr>
          <w:rFonts w:asciiTheme="minorHAnsi" w:hAnsiTheme="minorHAnsi" w:cstheme="minorHAnsi"/>
          <w:sz w:val="20"/>
          <w:szCs w:val="20"/>
        </w:rPr>
        <w:t>wnie</w:t>
      </w:r>
      <w:r w:rsidRPr="00816B45">
        <w:rPr>
          <w:rFonts w:asciiTheme="minorHAnsi" w:hAnsiTheme="minorHAnsi" w:cstheme="minorHAnsi" w:hint="eastAsia"/>
          <w:sz w:val="20"/>
          <w:szCs w:val="20"/>
        </w:rPr>
        <w:t>ż</w:t>
      </w:r>
      <w:r w:rsidRPr="00816B45">
        <w:rPr>
          <w:rFonts w:asciiTheme="minorHAnsi" w:hAnsiTheme="minorHAnsi" w:cstheme="minorHAnsi"/>
          <w:sz w:val="20"/>
          <w:szCs w:val="20"/>
        </w:rPr>
        <w:t xml:space="preserve"> przy realizacji prawa opcji</w:t>
      </w:r>
      <w:r>
        <w:rPr>
          <w:rFonts w:asciiTheme="minorHAnsi" w:hAnsiTheme="minorHAnsi" w:cstheme="minorHAnsi"/>
          <w:sz w:val="20"/>
          <w:szCs w:val="20"/>
        </w:rPr>
        <w:t>.</w:t>
      </w:r>
    </w:p>
    <w:p w14:paraId="2A10EF52" w14:textId="77777777" w:rsidR="005D5818" w:rsidRDefault="005D5818" w:rsidP="00CA2F9A">
      <w:pPr>
        <w:pStyle w:val="Akapitzlist"/>
        <w:ind w:left="284"/>
        <w:jc w:val="both"/>
        <w:rPr>
          <w:rFonts w:asciiTheme="minorHAnsi" w:eastAsia="Tahoma" w:hAnsiTheme="minorHAnsi" w:cstheme="minorHAnsi"/>
          <w:b/>
          <w:bCs/>
          <w:color w:val="000000"/>
          <w:sz w:val="20"/>
          <w:szCs w:val="20"/>
        </w:rPr>
      </w:pPr>
    </w:p>
    <w:p w14:paraId="5C2D9A1B" w14:textId="77777777" w:rsidR="005D5818" w:rsidRDefault="005D5818" w:rsidP="00CA2F9A">
      <w:pPr>
        <w:pStyle w:val="Akapitzlist"/>
        <w:ind w:left="284"/>
        <w:jc w:val="both"/>
        <w:rPr>
          <w:rFonts w:asciiTheme="minorHAnsi" w:eastAsia="Tahoma" w:hAnsiTheme="minorHAnsi" w:cstheme="minorHAnsi"/>
          <w:b/>
          <w:bCs/>
          <w:color w:val="000000"/>
          <w:sz w:val="20"/>
          <w:szCs w:val="20"/>
        </w:rPr>
      </w:pPr>
    </w:p>
    <w:p w14:paraId="2DC2BCA1" w14:textId="7D1CFD47" w:rsidR="00F56C61" w:rsidRPr="004B50C5" w:rsidRDefault="00AD4618" w:rsidP="00CA2F9A">
      <w:pPr>
        <w:pStyle w:val="Akapitzlist"/>
        <w:ind w:left="284"/>
        <w:jc w:val="both"/>
        <w:rPr>
          <w:rFonts w:asciiTheme="minorHAnsi" w:eastAsia="Tahoma" w:hAnsiTheme="minorHAnsi" w:cstheme="minorHAnsi"/>
          <w:b/>
          <w:bCs/>
          <w:color w:val="000000"/>
          <w:sz w:val="20"/>
          <w:szCs w:val="20"/>
        </w:rPr>
      </w:pPr>
      <w:r w:rsidRPr="00AD4618">
        <w:rPr>
          <w:rFonts w:asciiTheme="minorHAnsi" w:eastAsia="Tahoma" w:hAnsiTheme="minorHAnsi" w:cstheme="minorHAnsi"/>
          <w:b/>
          <w:bCs/>
          <w:color w:val="000000"/>
          <w:sz w:val="20"/>
          <w:szCs w:val="20"/>
        </w:rPr>
        <w:t>szczegółowe informacje wykonawcy o oferowanym produkcie dla zadania nr 2,</w:t>
      </w:r>
    </w:p>
    <w:p w14:paraId="0BFA1261" w14:textId="1454BFE4" w:rsidR="004B50C5" w:rsidRDefault="004B50C5" w:rsidP="004B50C5">
      <w:pPr>
        <w:pStyle w:val="Akapitzlist"/>
        <w:ind w:left="284"/>
        <w:rPr>
          <w:rFonts w:asciiTheme="minorHAnsi" w:eastAsia="Tahoma" w:hAnsiTheme="minorHAnsi" w:cstheme="minorHAnsi"/>
          <w:color w:val="000000"/>
          <w:sz w:val="20"/>
          <w:szCs w:val="20"/>
        </w:rPr>
      </w:pPr>
      <w:r w:rsidRPr="004B50C5">
        <w:rPr>
          <w:rFonts w:asciiTheme="minorHAnsi" w:eastAsia="Tahoma" w:hAnsiTheme="minorHAnsi" w:cstheme="minorHAnsi"/>
          <w:color w:val="000000"/>
          <w:sz w:val="20"/>
          <w:szCs w:val="20"/>
        </w:rPr>
        <w:t xml:space="preserve">                            </w:t>
      </w:r>
    </w:p>
    <w:tbl>
      <w:tblPr>
        <w:tblW w:w="5626" w:type="pct"/>
        <w:tblInd w:w="-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15"/>
        <w:gridCol w:w="1608"/>
        <w:gridCol w:w="5957"/>
        <w:gridCol w:w="2975"/>
      </w:tblGrid>
      <w:tr w:rsidR="00F35911" w:rsidRPr="006A0B62" w14:paraId="08E3841F" w14:textId="77777777" w:rsidTr="00F35911">
        <w:trPr>
          <w:trHeight w:val="284"/>
        </w:trPr>
        <w:tc>
          <w:tcPr>
            <w:tcW w:w="3642" w:type="pct"/>
            <w:gridSpan w:val="3"/>
            <w:vAlign w:val="center"/>
          </w:tcPr>
          <w:p w14:paraId="2976E370" w14:textId="77777777" w:rsidR="00F35911" w:rsidRPr="00F35911" w:rsidRDefault="00F35911" w:rsidP="00D7726C">
            <w:pPr>
              <w:rPr>
                <w:rFonts w:asciiTheme="minorHAnsi" w:hAnsiTheme="minorHAnsi" w:cstheme="minorHAnsi"/>
                <w:b/>
                <w:sz w:val="20"/>
                <w:szCs w:val="20"/>
              </w:rPr>
            </w:pPr>
            <w:r w:rsidRPr="00F35911">
              <w:rPr>
                <w:rFonts w:asciiTheme="minorHAnsi" w:hAnsiTheme="minorHAnsi" w:cstheme="minorHAnsi"/>
                <w:b/>
                <w:sz w:val="20"/>
                <w:szCs w:val="20"/>
              </w:rPr>
              <w:t>Szczegółowy opis</w:t>
            </w:r>
          </w:p>
        </w:tc>
        <w:tc>
          <w:tcPr>
            <w:tcW w:w="1358" w:type="pct"/>
            <w:vAlign w:val="center"/>
          </w:tcPr>
          <w:p w14:paraId="51000598" w14:textId="77777777" w:rsidR="00F35911" w:rsidRPr="00F35911" w:rsidRDefault="00F35911" w:rsidP="00D7726C">
            <w:pPr>
              <w:ind w:left="-71"/>
              <w:jc w:val="both"/>
              <w:rPr>
                <w:rFonts w:asciiTheme="minorHAnsi" w:hAnsiTheme="minorHAnsi" w:cstheme="minorHAnsi"/>
                <w:b/>
                <w:sz w:val="20"/>
                <w:szCs w:val="20"/>
              </w:rPr>
            </w:pPr>
            <w:r w:rsidRPr="00F35911">
              <w:rPr>
                <w:rFonts w:asciiTheme="minorHAnsi" w:hAnsiTheme="minorHAnsi" w:cstheme="minorHAnsi"/>
                <w:b/>
                <w:sz w:val="20"/>
                <w:szCs w:val="20"/>
              </w:rPr>
              <w:t>Parametry oferowane</w:t>
            </w:r>
          </w:p>
        </w:tc>
      </w:tr>
      <w:tr w:rsidR="00F35911" w:rsidRPr="006A0B62" w14:paraId="594FAAD3" w14:textId="77777777" w:rsidTr="00F35911">
        <w:trPr>
          <w:trHeight w:val="284"/>
        </w:trPr>
        <w:tc>
          <w:tcPr>
            <w:tcW w:w="3642" w:type="pct"/>
            <w:gridSpan w:val="3"/>
            <w:vAlign w:val="center"/>
          </w:tcPr>
          <w:p w14:paraId="1B503BF5"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Komputer przenośny.</w:t>
            </w:r>
          </w:p>
          <w:p w14:paraId="7018DD4C"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W ofercie należy podać nazwę producenta, typ, model, oraz numer katalogowy (numer konfiguracji lub part numer) oferowanego sprzętu umożliwiający jednoznaczną identyfikację oferowanej konfiguracji.  Jeśli na stronie internetowej producenta nie jest dostępna pełna oferta modeli sprzętu wraz z jego konfiguracją, do oferty należy dołączyć katalog producenta zaoferowanego produktu umożliwiający weryfikację oferty pod kątem zgodności z wymaganiami Zamawiającego.</w:t>
            </w:r>
          </w:p>
        </w:tc>
        <w:tc>
          <w:tcPr>
            <w:tcW w:w="1358" w:type="pct"/>
          </w:tcPr>
          <w:p w14:paraId="04EEAEC4"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Producent:</w:t>
            </w:r>
          </w:p>
          <w:p w14:paraId="53B335F2"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Model:</w:t>
            </w:r>
          </w:p>
          <w:p w14:paraId="1D296D37"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Numer katalogowy (numer konfiguracji lub part numer):</w:t>
            </w:r>
          </w:p>
        </w:tc>
      </w:tr>
      <w:tr w:rsidR="00C12F26" w:rsidRPr="006A0B62" w14:paraId="641CAF7A" w14:textId="77777777" w:rsidTr="00C12F26">
        <w:trPr>
          <w:trHeight w:val="284"/>
        </w:trPr>
        <w:tc>
          <w:tcPr>
            <w:tcW w:w="5000" w:type="pct"/>
            <w:gridSpan w:val="4"/>
            <w:vAlign w:val="center"/>
          </w:tcPr>
          <w:p w14:paraId="5B9E5481" w14:textId="2D975313"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Nie dopuszcza się modyfikacji na drodze Producent-Zamawiający.</w:t>
            </w:r>
          </w:p>
        </w:tc>
      </w:tr>
      <w:tr w:rsidR="00C12F26" w:rsidRPr="006A0B62" w14:paraId="62E3E065" w14:textId="77777777" w:rsidTr="00C12F26">
        <w:trPr>
          <w:trHeight w:val="284"/>
        </w:trPr>
        <w:tc>
          <w:tcPr>
            <w:tcW w:w="5000" w:type="pct"/>
            <w:gridSpan w:val="4"/>
            <w:vAlign w:val="center"/>
          </w:tcPr>
          <w:p w14:paraId="72C3F6E7" w14:textId="7F47ABBB" w:rsidR="00C12F26" w:rsidRPr="00F35911" w:rsidRDefault="00C12F26" w:rsidP="00C12F26">
            <w:pPr>
              <w:jc w:val="both"/>
              <w:rPr>
                <w:rFonts w:asciiTheme="minorHAnsi" w:hAnsiTheme="minorHAnsi" w:cstheme="minorHAnsi"/>
                <w:sz w:val="20"/>
                <w:szCs w:val="20"/>
              </w:rPr>
            </w:pPr>
            <w:r w:rsidRPr="00F35911">
              <w:rPr>
                <w:rFonts w:asciiTheme="minorHAnsi" w:hAnsiTheme="minorHAnsi" w:cstheme="minorHAnsi"/>
                <w:sz w:val="20"/>
                <w:szCs w:val="20"/>
              </w:rPr>
              <w:t>Zamawiający zastrzega sobie prawo sprawdzenia pełnej zgodności parametrów oferowanego sprzętu z wymogami niniejszej SIWZ. W tym celu Wykonawcy na wezwanie Zamawiającego dostarczą do siedziby Zamawiającego w terminie 7 dni od daty otrzymania wezwania, próbkę oferowanego sprzętu. W odniesieniu do programowania mogą zostać dostarczone licencje tymczasowe, w pełni zgodne z oferowanymi.  Ocena złożonych próbek zostanie dokonana przez Komisję Przetargową na zasadzie spełnia / nie spełnia. Z badania każdej próbki zostanie sporządzony protokół. Pozytywna ocena próbki będzie oznaczała zgodność próbki (oferty) z treścią SIWZ. Niezgodność próbki z SIWZ chociażby w zakresie jednego parametru podlegającemu badaniu bądź nieprzedłożenie wymaganej próbki w sposób i terminie wymaganym przez Zamawiającego będzie oznaczało negatywny wynik oceny próbki i będzie skutkowało odrzuceniem oferty na podstawie art. 89 ust. 1 pkt 2 ustawy z dnia 29 stycznia 2004 r. Prawo zamówień publicznych (Dz. U. z 2015 r. poz. 2164 ze zm.), tj. z uwagi na fakt, że treść oferty nie odpowiada treści specyfikacji istotnych warunków zamówienia. Szczegółowy sposób przygotowania i złożenia próbek zostanie dostarczony wykonawcom wraz z wezwaniem do złożenia próbek</w:t>
            </w:r>
          </w:p>
        </w:tc>
      </w:tr>
      <w:tr w:rsidR="00F35911" w:rsidRPr="006A0B62" w14:paraId="4D20DF12" w14:textId="77777777" w:rsidTr="00F35911">
        <w:trPr>
          <w:trHeight w:val="1077"/>
        </w:trPr>
        <w:tc>
          <w:tcPr>
            <w:tcW w:w="3642" w:type="pct"/>
            <w:gridSpan w:val="3"/>
            <w:vAlign w:val="center"/>
          </w:tcPr>
          <w:p w14:paraId="5B2472DC"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lastRenderedPageBreak/>
              <w:t>Zamawiający zastrzega sobie prawo do sprawdzenia reżimu gwarancyjnego oraz dostarczonej konfiguracji na dedykowanej stronie internetowej producenta sprzętu.</w:t>
            </w:r>
          </w:p>
        </w:tc>
        <w:tc>
          <w:tcPr>
            <w:tcW w:w="1358" w:type="pct"/>
          </w:tcPr>
          <w:p w14:paraId="2057388B" w14:textId="151A88BE" w:rsidR="00F35911" w:rsidRPr="00F35911" w:rsidRDefault="00C12F26" w:rsidP="00D7726C">
            <w:pPr>
              <w:rPr>
                <w:rFonts w:asciiTheme="minorHAnsi" w:hAnsiTheme="minorHAnsi" w:cstheme="minorHAnsi"/>
                <w:sz w:val="20"/>
                <w:szCs w:val="20"/>
              </w:rPr>
            </w:pPr>
            <w:r>
              <w:rPr>
                <w:rFonts w:asciiTheme="minorHAnsi" w:hAnsiTheme="minorHAnsi" w:cstheme="minorHAnsi"/>
                <w:sz w:val="20"/>
                <w:szCs w:val="20"/>
              </w:rPr>
              <w:t xml:space="preserve">Należy podać </w:t>
            </w:r>
            <w:r w:rsidR="00F35911" w:rsidRPr="00F35911">
              <w:rPr>
                <w:rFonts w:asciiTheme="minorHAnsi" w:hAnsiTheme="minorHAnsi" w:cstheme="minorHAnsi"/>
                <w:sz w:val="20"/>
                <w:szCs w:val="20"/>
              </w:rPr>
              <w:t>Linki stron producenta umożliwiające weryfikacje:</w:t>
            </w:r>
            <w:r>
              <w:rPr>
                <w:rFonts w:asciiTheme="minorHAnsi" w:hAnsiTheme="minorHAnsi" w:cstheme="minorHAnsi"/>
                <w:sz w:val="20"/>
                <w:szCs w:val="20"/>
              </w:rPr>
              <w:t xml:space="preserve"> ……………………………………………………</w:t>
            </w:r>
          </w:p>
        </w:tc>
      </w:tr>
      <w:tr w:rsidR="00F35911" w:rsidRPr="006A0B62" w14:paraId="7A73B3BA" w14:textId="77777777" w:rsidTr="00F35911">
        <w:trPr>
          <w:trHeight w:val="284"/>
        </w:trPr>
        <w:tc>
          <w:tcPr>
            <w:tcW w:w="189" w:type="pct"/>
            <w:vAlign w:val="center"/>
          </w:tcPr>
          <w:p w14:paraId="011AA6AF" w14:textId="77777777" w:rsidR="00F35911" w:rsidRPr="00F35911" w:rsidRDefault="00F35911" w:rsidP="00D7726C">
            <w:pPr>
              <w:rPr>
                <w:rFonts w:asciiTheme="minorHAnsi" w:hAnsiTheme="minorHAnsi" w:cstheme="minorHAnsi"/>
                <w:bCs/>
                <w:sz w:val="20"/>
                <w:szCs w:val="20"/>
              </w:rPr>
            </w:pPr>
            <w:r w:rsidRPr="00F35911">
              <w:rPr>
                <w:rFonts w:asciiTheme="minorHAnsi" w:hAnsiTheme="minorHAnsi" w:cstheme="minorHAnsi"/>
                <w:b/>
                <w:sz w:val="20"/>
                <w:szCs w:val="20"/>
              </w:rPr>
              <w:t>Lp.</w:t>
            </w:r>
          </w:p>
        </w:tc>
        <w:tc>
          <w:tcPr>
            <w:tcW w:w="734" w:type="pct"/>
            <w:vAlign w:val="center"/>
          </w:tcPr>
          <w:p w14:paraId="767945B0" w14:textId="77777777" w:rsidR="00F35911" w:rsidRPr="00F35911" w:rsidRDefault="00F35911" w:rsidP="00D7726C">
            <w:pPr>
              <w:rPr>
                <w:rFonts w:asciiTheme="minorHAnsi" w:hAnsiTheme="minorHAnsi" w:cstheme="minorHAnsi"/>
                <w:bCs/>
                <w:sz w:val="20"/>
                <w:szCs w:val="20"/>
              </w:rPr>
            </w:pPr>
            <w:r w:rsidRPr="00F35911">
              <w:rPr>
                <w:rFonts w:asciiTheme="minorHAnsi" w:hAnsiTheme="minorHAnsi" w:cstheme="minorHAnsi"/>
                <w:b/>
                <w:sz w:val="20"/>
                <w:szCs w:val="20"/>
              </w:rPr>
              <w:t>Nazwa komponentu</w:t>
            </w:r>
          </w:p>
        </w:tc>
        <w:tc>
          <w:tcPr>
            <w:tcW w:w="2719" w:type="pct"/>
            <w:vAlign w:val="center"/>
          </w:tcPr>
          <w:p w14:paraId="25736109"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b/>
                <w:sz w:val="20"/>
                <w:szCs w:val="20"/>
              </w:rPr>
              <w:t>Wymagane minimalne parametry techniczne komputerów</w:t>
            </w:r>
          </w:p>
        </w:tc>
        <w:tc>
          <w:tcPr>
            <w:tcW w:w="1358" w:type="pct"/>
          </w:tcPr>
          <w:p w14:paraId="565E4B18"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b/>
                <w:sz w:val="20"/>
                <w:szCs w:val="20"/>
              </w:rPr>
              <w:t>Parametry</w:t>
            </w:r>
          </w:p>
        </w:tc>
      </w:tr>
      <w:tr w:rsidR="00F35911" w:rsidRPr="006A0B62" w14:paraId="65F03EE1" w14:textId="77777777" w:rsidTr="00F35911">
        <w:trPr>
          <w:trHeight w:val="284"/>
        </w:trPr>
        <w:tc>
          <w:tcPr>
            <w:tcW w:w="189" w:type="pct"/>
          </w:tcPr>
          <w:p w14:paraId="43C2E8DF" w14:textId="77777777" w:rsidR="00F35911" w:rsidRPr="00F35911" w:rsidRDefault="00F35911" w:rsidP="00F35911">
            <w:pPr>
              <w:numPr>
                <w:ilvl w:val="0"/>
                <w:numId w:val="33"/>
              </w:numPr>
              <w:rPr>
                <w:rFonts w:asciiTheme="minorHAnsi" w:hAnsiTheme="minorHAnsi" w:cstheme="minorHAnsi"/>
                <w:bCs/>
                <w:sz w:val="20"/>
                <w:szCs w:val="20"/>
              </w:rPr>
            </w:pPr>
          </w:p>
        </w:tc>
        <w:tc>
          <w:tcPr>
            <w:tcW w:w="734" w:type="pct"/>
          </w:tcPr>
          <w:p w14:paraId="276C880F" w14:textId="77777777" w:rsidR="00F35911" w:rsidRPr="00F35911" w:rsidRDefault="00F35911" w:rsidP="00D7726C">
            <w:pPr>
              <w:rPr>
                <w:rFonts w:asciiTheme="minorHAnsi" w:hAnsiTheme="minorHAnsi" w:cstheme="minorHAnsi"/>
                <w:bCs/>
                <w:sz w:val="20"/>
                <w:szCs w:val="20"/>
              </w:rPr>
            </w:pPr>
            <w:r w:rsidRPr="00F35911">
              <w:rPr>
                <w:rFonts w:asciiTheme="minorHAnsi" w:hAnsiTheme="minorHAnsi" w:cstheme="minorHAnsi"/>
                <w:bCs/>
                <w:sz w:val="20"/>
                <w:szCs w:val="20"/>
              </w:rPr>
              <w:t>Procesor</w:t>
            </w:r>
          </w:p>
        </w:tc>
        <w:tc>
          <w:tcPr>
            <w:tcW w:w="2719" w:type="pct"/>
          </w:tcPr>
          <w:p w14:paraId="09AC6126"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 xml:space="preserve">Procesor wielordzeniowy ze zintegrowaną grafiką, zaprojektowany do pracy w komputerach przenośnych klasy x86. ,  który zainstalowany w oferowanym komputerze osiąga wartość: - min. 18500 punktów </w:t>
            </w:r>
            <w:proofErr w:type="spellStart"/>
            <w:r w:rsidRPr="00F35911">
              <w:rPr>
                <w:rFonts w:asciiTheme="minorHAnsi" w:hAnsiTheme="minorHAnsi" w:cstheme="minorHAnsi"/>
                <w:sz w:val="20"/>
                <w:szCs w:val="20"/>
              </w:rPr>
              <w:t>Passmark</w:t>
            </w:r>
            <w:proofErr w:type="spellEnd"/>
            <w:r w:rsidRPr="00F35911">
              <w:rPr>
                <w:rFonts w:asciiTheme="minorHAnsi" w:hAnsiTheme="minorHAnsi" w:cstheme="minorHAnsi"/>
                <w:sz w:val="20"/>
                <w:szCs w:val="20"/>
              </w:rPr>
              <w:t xml:space="preserve"> CPU Mark w teście </w:t>
            </w:r>
            <w:proofErr w:type="spellStart"/>
            <w:r w:rsidRPr="00F35911">
              <w:rPr>
                <w:rFonts w:asciiTheme="minorHAnsi" w:hAnsiTheme="minorHAnsi" w:cstheme="minorHAnsi"/>
                <w:sz w:val="20"/>
                <w:szCs w:val="20"/>
              </w:rPr>
              <w:t>PassMark</w:t>
            </w:r>
            <w:proofErr w:type="spellEnd"/>
            <w:r w:rsidRPr="00F35911">
              <w:rPr>
                <w:rFonts w:asciiTheme="minorHAnsi" w:hAnsiTheme="minorHAnsi" w:cstheme="minorHAnsi"/>
                <w:sz w:val="20"/>
                <w:szCs w:val="20"/>
              </w:rPr>
              <w:t xml:space="preserve"> </w:t>
            </w:r>
            <w:proofErr w:type="spellStart"/>
            <w:r w:rsidRPr="00F35911">
              <w:rPr>
                <w:rFonts w:asciiTheme="minorHAnsi" w:hAnsiTheme="minorHAnsi" w:cstheme="minorHAnsi"/>
                <w:sz w:val="20"/>
                <w:szCs w:val="20"/>
              </w:rPr>
              <w:t>PerformanceTest</w:t>
            </w:r>
            <w:proofErr w:type="spellEnd"/>
            <w:r w:rsidRPr="00F35911">
              <w:rPr>
                <w:rFonts w:asciiTheme="minorHAnsi" w:hAnsiTheme="minorHAnsi" w:cstheme="minorHAnsi"/>
                <w:sz w:val="20"/>
                <w:szCs w:val="20"/>
              </w:rPr>
              <w:t xml:space="preserve"> (http://www.cpubenchmark.net, wynik na dzień 02/10/2024 – lista dostępna jako załącznik nr A). Proponowany procesor musi znajdować się na wykazie testowanych </w:t>
            </w:r>
            <w:proofErr w:type="spellStart"/>
            <w:r w:rsidRPr="00F35911">
              <w:rPr>
                <w:rFonts w:asciiTheme="minorHAnsi" w:hAnsiTheme="minorHAnsi" w:cstheme="minorHAnsi"/>
                <w:sz w:val="20"/>
                <w:szCs w:val="20"/>
              </w:rPr>
              <w:t>procesorów;Wykonawca</w:t>
            </w:r>
            <w:proofErr w:type="spellEnd"/>
            <w:r w:rsidRPr="00F35911">
              <w:rPr>
                <w:rFonts w:asciiTheme="minorHAnsi" w:hAnsiTheme="minorHAnsi" w:cstheme="minorHAnsi"/>
                <w:sz w:val="20"/>
                <w:szCs w:val="20"/>
              </w:rPr>
              <w:t xml:space="preserve"> w składanej ofercie winien podać dokładny model oferowanego podzespołu.</w:t>
            </w:r>
          </w:p>
        </w:tc>
        <w:tc>
          <w:tcPr>
            <w:tcW w:w="1358" w:type="pct"/>
          </w:tcPr>
          <w:p w14:paraId="35179D09" w14:textId="77777777" w:rsidR="00F35911" w:rsidRPr="00F35911" w:rsidRDefault="00F35911" w:rsidP="00D7726C">
            <w:pPr>
              <w:outlineLvl w:val="0"/>
              <w:rPr>
                <w:rFonts w:asciiTheme="minorHAnsi" w:hAnsiTheme="minorHAnsi" w:cstheme="minorHAnsi"/>
                <w:sz w:val="20"/>
                <w:szCs w:val="20"/>
              </w:rPr>
            </w:pPr>
            <w:r w:rsidRPr="00F35911">
              <w:rPr>
                <w:rFonts w:asciiTheme="minorHAnsi" w:hAnsiTheme="minorHAnsi" w:cstheme="minorHAnsi"/>
                <w:sz w:val="20"/>
                <w:szCs w:val="20"/>
              </w:rPr>
              <w:t xml:space="preserve">Do oferty należy załączyć wydruk wyniku </w:t>
            </w:r>
            <w:proofErr w:type="spellStart"/>
            <w:r w:rsidRPr="00F35911">
              <w:rPr>
                <w:rFonts w:asciiTheme="minorHAnsi" w:hAnsiTheme="minorHAnsi" w:cstheme="minorHAnsi"/>
                <w:sz w:val="20"/>
                <w:szCs w:val="20"/>
              </w:rPr>
              <w:t>PerformanceTest</w:t>
            </w:r>
            <w:proofErr w:type="spellEnd"/>
            <w:r w:rsidRPr="00F35911">
              <w:rPr>
                <w:rFonts w:asciiTheme="minorHAnsi" w:hAnsiTheme="minorHAnsi" w:cstheme="minorHAnsi"/>
                <w:sz w:val="20"/>
                <w:szCs w:val="20"/>
              </w:rPr>
              <w:t xml:space="preserve"> w teście CPU Mark</w:t>
            </w:r>
          </w:p>
        </w:tc>
      </w:tr>
      <w:tr w:rsidR="00C12F26" w:rsidRPr="006A0B62" w14:paraId="25AB6CB2" w14:textId="77777777" w:rsidTr="00C12F26">
        <w:trPr>
          <w:trHeight w:val="284"/>
        </w:trPr>
        <w:tc>
          <w:tcPr>
            <w:tcW w:w="189" w:type="pct"/>
          </w:tcPr>
          <w:p w14:paraId="4CA92B0F"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10E5B8D1" w14:textId="77777777" w:rsidR="00C12F26" w:rsidRPr="00F35911" w:rsidRDefault="00C12F26" w:rsidP="00D7726C">
            <w:pPr>
              <w:rPr>
                <w:rFonts w:asciiTheme="minorHAnsi" w:hAnsiTheme="minorHAnsi" w:cstheme="minorHAnsi"/>
                <w:bCs/>
                <w:sz w:val="20"/>
                <w:szCs w:val="20"/>
              </w:rPr>
            </w:pPr>
            <w:r w:rsidRPr="00F35911">
              <w:rPr>
                <w:rFonts w:asciiTheme="minorHAnsi" w:hAnsiTheme="minorHAnsi" w:cstheme="minorHAnsi"/>
                <w:bCs/>
                <w:sz w:val="20"/>
                <w:szCs w:val="20"/>
              </w:rPr>
              <w:t>Pamięć operacyjna RAM</w:t>
            </w:r>
          </w:p>
        </w:tc>
        <w:tc>
          <w:tcPr>
            <w:tcW w:w="4077" w:type="pct"/>
            <w:gridSpan w:val="2"/>
          </w:tcPr>
          <w:p w14:paraId="2D184527" w14:textId="77777777" w:rsidR="00C12F26" w:rsidRPr="00F35911" w:rsidRDefault="00C12F26" w:rsidP="00D7726C">
            <w:pPr>
              <w:outlineLvl w:val="0"/>
              <w:rPr>
                <w:rFonts w:asciiTheme="minorHAnsi" w:hAnsiTheme="minorHAnsi" w:cstheme="minorHAnsi"/>
                <w:sz w:val="20"/>
                <w:szCs w:val="20"/>
              </w:rPr>
            </w:pPr>
            <w:r w:rsidRPr="00F35911">
              <w:rPr>
                <w:rFonts w:asciiTheme="minorHAnsi" w:hAnsiTheme="minorHAnsi" w:cstheme="minorHAnsi"/>
                <w:sz w:val="20"/>
                <w:szCs w:val="20"/>
              </w:rPr>
              <w:t xml:space="preserve">Min. 16GB 5600MHz, dwa </w:t>
            </w:r>
            <w:proofErr w:type="spellStart"/>
            <w:r w:rsidRPr="00F35911">
              <w:rPr>
                <w:rFonts w:asciiTheme="minorHAnsi" w:hAnsiTheme="minorHAnsi" w:cstheme="minorHAnsi"/>
                <w:sz w:val="20"/>
                <w:szCs w:val="20"/>
              </w:rPr>
              <w:t>sloty</w:t>
            </w:r>
            <w:proofErr w:type="spellEnd"/>
            <w:r w:rsidRPr="00F35911">
              <w:rPr>
                <w:rFonts w:asciiTheme="minorHAnsi" w:hAnsiTheme="minorHAnsi" w:cstheme="minorHAnsi"/>
                <w:sz w:val="20"/>
                <w:szCs w:val="20"/>
              </w:rPr>
              <w:t xml:space="preserve"> na pamięć w tym jeden wolny na dalszą rozbudowę</w:t>
            </w:r>
          </w:p>
          <w:p w14:paraId="16B7D678" w14:textId="1721BA3E" w:rsidR="00C12F26" w:rsidRPr="00F35911" w:rsidRDefault="00C12F26" w:rsidP="00D7726C">
            <w:pPr>
              <w:outlineLvl w:val="0"/>
              <w:rPr>
                <w:rFonts w:asciiTheme="minorHAnsi" w:hAnsiTheme="minorHAnsi" w:cstheme="minorHAnsi"/>
                <w:sz w:val="20"/>
                <w:szCs w:val="20"/>
              </w:rPr>
            </w:pPr>
            <w:r w:rsidRPr="00F35911">
              <w:rPr>
                <w:rFonts w:asciiTheme="minorHAnsi" w:hAnsiTheme="minorHAnsi" w:cstheme="minorHAnsi"/>
                <w:sz w:val="20"/>
                <w:szCs w:val="20"/>
              </w:rPr>
              <w:t>Możliwość rozbudowy pamięci ram do min. 32GB.</w:t>
            </w:r>
          </w:p>
        </w:tc>
      </w:tr>
      <w:tr w:rsidR="00C12F26" w:rsidRPr="006A0B62" w14:paraId="3D218E3B" w14:textId="77777777" w:rsidTr="00C12F26">
        <w:trPr>
          <w:trHeight w:val="284"/>
        </w:trPr>
        <w:tc>
          <w:tcPr>
            <w:tcW w:w="189" w:type="pct"/>
          </w:tcPr>
          <w:p w14:paraId="3C75BDDC"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0C01688F" w14:textId="77777777" w:rsidR="00C12F26" w:rsidRPr="00F35911" w:rsidRDefault="00C12F26" w:rsidP="00D7726C">
            <w:pPr>
              <w:rPr>
                <w:rFonts w:asciiTheme="minorHAnsi" w:hAnsiTheme="minorHAnsi" w:cstheme="minorHAnsi"/>
                <w:bCs/>
                <w:sz w:val="20"/>
                <w:szCs w:val="20"/>
              </w:rPr>
            </w:pPr>
            <w:r w:rsidRPr="00F35911">
              <w:rPr>
                <w:rFonts w:asciiTheme="minorHAnsi" w:hAnsiTheme="minorHAnsi" w:cstheme="minorHAnsi"/>
                <w:bCs/>
                <w:sz w:val="20"/>
                <w:szCs w:val="20"/>
              </w:rPr>
              <w:t>Parametry pamięci masowej</w:t>
            </w:r>
          </w:p>
        </w:tc>
        <w:tc>
          <w:tcPr>
            <w:tcW w:w="4077" w:type="pct"/>
            <w:gridSpan w:val="2"/>
          </w:tcPr>
          <w:p w14:paraId="43C6F7C4" w14:textId="77777777" w:rsidR="00C12F26" w:rsidRPr="00F35911" w:rsidRDefault="00C12F26" w:rsidP="00D7726C">
            <w:pPr>
              <w:autoSpaceDE w:val="0"/>
              <w:autoSpaceDN w:val="0"/>
              <w:adjustRightInd w:val="0"/>
              <w:rPr>
                <w:rFonts w:asciiTheme="minorHAnsi" w:hAnsiTheme="minorHAnsi" w:cstheme="minorHAnsi"/>
                <w:sz w:val="20"/>
                <w:szCs w:val="20"/>
              </w:rPr>
            </w:pPr>
            <w:r w:rsidRPr="00F35911">
              <w:rPr>
                <w:rFonts w:asciiTheme="minorHAnsi" w:hAnsiTheme="minorHAnsi" w:cstheme="minorHAnsi"/>
                <w:sz w:val="20"/>
                <w:szCs w:val="20"/>
              </w:rPr>
              <w:t xml:space="preserve">M.2 512 GB SSD </w:t>
            </w:r>
            <w:proofErr w:type="spellStart"/>
            <w:r w:rsidRPr="00F35911">
              <w:rPr>
                <w:rFonts w:asciiTheme="minorHAnsi" w:hAnsiTheme="minorHAnsi" w:cstheme="minorHAnsi"/>
                <w:sz w:val="20"/>
                <w:szCs w:val="20"/>
              </w:rPr>
              <w:t>PCIe</w:t>
            </w:r>
            <w:proofErr w:type="spellEnd"/>
            <w:r w:rsidRPr="00F35911">
              <w:rPr>
                <w:rFonts w:asciiTheme="minorHAnsi" w:hAnsiTheme="minorHAnsi" w:cstheme="minorHAnsi"/>
                <w:sz w:val="20"/>
                <w:szCs w:val="20"/>
              </w:rPr>
              <w:t xml:space="preserve"> </w:t>
            </w:r>
            <w:proofErr w:type="spellStart"/>
            <w:r w:rsidRPr="00F35911">
              <w:rPr>
                <w:rFonts w:asciiTheme="minorHAnsi" w:hAnsiTheme="minorHAnsi" w:cstheme="minorHAnsi"/>
                <w:sz w:val="20"/>
                <w:szCs w:val="20"/>
              </w:rPr>
              <w:t>NVMe</w:t>
            </w:r>
            <w:proofErr w:type="spellEnd"/>
            <w:r w:rsidRPr="00F35911">
              <w:rPr>
                <w:rFonts w:asciiTheme="minorHAnsi" w:hAnsiTheme="minorHAnsi" w:cstheme="minorHAnsi"/>
                <w:sz w:val="20"/>
                <w:szCs w:val="20"/>
              </w:rPr>
              <w:t xml:space="preserve"> </w:t>
            </w:r>
          </w:p>
          <w:p w14:paraId="6B65D822" w14:textId="77777777" w:rsidR="00C12F26" w:rsidRPr="00F35911" w:rsidRDefault="00C12F26" w:rsidP="00D7726C">
            <w:pPr>
              <w:autoSpaceDE w:val="0"/>
              <w:autoSpaceDN w:val="0"/>
              <w:adjustRightInd w:val="0"/>
              <w:rPr>
                <w:rFonts w:asciiTheme="minorHAnsi" w:hAnsiTheme="minorHAnsi" w:cstheme="minorHAnsi"/>
                <w:sz w:val="20"/>
                <w:szCs w:val="20"/>
              </w:rPr>
            </w:pPr>
          </w:p>
        </w:tc>
      </w:tr>
      <w:tr w:rsidR="00C12F26" w:rsidRPr="006A0B62" w14:paraId="25B8F65E" w14:textId="77777777" w:rsidTr="00C12F26">
        <w:trPr>
          <w:trHeight w:val="284"/>
        </w:trPr>
        <w:tc>
          <w:tcPr>
            <w:tcW w:w="189" w:type="pct"/>
          </w:tcPr>
          <w:p w14:paraId="4B5A4D44"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62530FC1" w14:textId="77777777" w:rsidR="00C12F26" w:rsidRPr="00F35911" w:rsidRDefault="00C12F26" w:rsidP="00D7726C">
            <w:pPr>
              <w:rPr>
                <w:rFonts w:asciiTheme="minorHAnsi" w:hAnsiTheme="minorHAnsi" w:cstheme="minorHAnsi"/>
                <w:bCs/>
                <w:sz w:val="20"/>
                <w:szCs w:val="20"/>
              </w:rPr>
            </w:pPr>
            <w:r w:rsidRPr="00F35911">
              <w:rPr>
                <w:rFonts w:asciiTheme="minorHAnsi" w:hAnsiTheme="minorHAnsi" w:cstheme="minorHAnsi"/>
                <w:bCs/>
                <w:sz w:val="20"/>
                <w:szCs w:val="20"/>
              </w:rPr>
              <w:t>Karta graficzna</w:t>
            </w:r>
          </w:p>
        </w:tc>
        <w:tc>
          <w:tcPr>
            <w:tcW w:w="4077" w:type="pct"/>
            <w:gridSpan w:val="2"/>
          </w:tcPr>
          <w:p w14:paraId="652A6030" w14:textId="0C8E1E27" w:rsidR="00C12F26" w:rsidRPr="00F35911" w:rsidRDefault="00C12F26" w:rsidP="00D7726C">
            <w:pPr>
              <w:autoSpaceDE w:val="0"/>
              <w:autoSpaceDN w:val="0"/>
              <w:adjustRightInd w:val="0"/>
              <w:rPr>
                <w:rFonts w:asciiTheme="minorHAnsi" w:hAnsiTheme="minorHAnsi" w:cstheme="minorHAnsi"/>
                <w:sz w:val="20"/>
                <w:szCs w:val="20"/>
              </w:rPr>
            </w:pPr>
            <w:r w:rsidRPr="00F35911">
              <w:rPr>
                <w:rFonts w:asciiTheme="minorHAnsi" w:hAnsiTheme="minorHAnsi" w:cstheme="minorHAnsi"/>
                <w:sz w:val="20"/>
                <w:szCs w:val="20"/>
              </w:rPr>
              <w:t>Zintegrowana z procesorem</w:t>
            </w:r>
          </w:p>
        </w:tc>
      </w:tr>
      <w:tr w:rsidR="00C12F26" w:rsidRPr="006A0B62" w14:paraId="11EDC90B" w14:textId="77777777" w:rsidTr="00C12F26">
        <w:trPr>
          <w:trHeight w:val="284"/>
        </w:trPr>
        <w:tc>
          <w:tcPr>
            <w:tcW w:w="189" w:type="pct"/>
          </w:tcPr>
          <w:p w14:paraId="43D04153"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2766EA71" w14:textId="77777777" w:rsidR="00C12F26" w:rsidRPr="00F35911" w:rsidRDefault="00C12F26" w:rsidP="00D7726C">
            <w:pPr>
              <w:rPr>
                <w:rFonts w:asciiTheme="minorHAnsi" w:hAnsiTheme="minorHAnsi" w:cstheme="minorHAnsi"/>
                <w:bCs/>
                <w:sz w:val="20"/>
                <w:szCs w:val="20"/>
              </w:rPr>
            </w:pPr>
            <w:r w:rsidRPr="00F35911">
              <w:rPr>
                <w:rFonts w:asciiTheme="minorHAnsi" w:hAnsiTheme="minorHAnsi" w:cstheme="minorHAnsi"/>
                <w:bCs/>
                <w:sz w:val="20"/>
                <w:szCs w:val="20"/>
              </w:rPr>
              <w:t>Wyposażenie multimedialne</w:t>
            </w:r>
          </w:p>
        </w:tc>
        <w:tc>
          <w:tcPr>
            <w:tcW w:w="4077" w:type="pct"/>
            <w:gridSpan w:val="2"/>
          </w:tcPr>
          <w:p w14:paraId="43CCE01E" w14:textId="77777777" w:rsidR="00C12F26" w:rsidRPr="00F35911" w:rsidRDefault="00C12F26" w:rsidP="00C12F26">
            <w:pPr>
              <w:autoSpaceDE w:val="0"/>
              <w:autoSpaceDN w:val="0"/>
              <w:adjustRightInd w:val="0"/>
              <w:jc w:val="both"/>
              <w:rPr>
                <w:rFonts w:asciiTheme="minorHAnsi" w:hAnsiTheme="minorHAnsi" w:cstheme="minorHAnsi"/>
                <w:sz w:val="20"/>
                <w:szCs w:val="20"/>
              </w:rPr>
            </w:pPr>
            <w:r w:rsidRPr="00F35911">
              <w:rPr>
                <w:rFonts w:asciiTheme="minorHAnsi" w:hAnsiTheme="minorHAnsi" w:cstheme="minorHAnsi"/>
                <w:sz w:val="20"/>
                <w:szCs w:val="20"/>
              </w:rPr>
              <w:t>Karta dźwiękowa zintegrowana z płytą główną, zgodna z High Definition. Wbudowane w obudowie komputera: głośniki stereo (2x2W), port słuchawek i mikrofonu typu COMBO, kamera video 1080p z mechaniczną zasłoną obiektywu, dwa mikrofony, sterowanie głośnością głośników za pośrednictwem wydzielonych klawiszy funkcyjnych na klawiaturze, wydzielony przycisk funkcyjny do natychmiastowego wyciszania głośników oraz mikrofonu (</w:t>
            </w:r>
            <w:proofErr w:type="spellStart"/>
            <w:r w:rsidRPr="00F35911">
              <w:rPr>
                <w:rFonts w:asciiTheme="minorHAnsi" w:hAnsiTheme="minorHAnsi" w:cstheme="minorHAnsi"/>
                <w:sz w:val="20"/>
                <w:szCs w:val="20"/>
              </w:rPr>
              <w:t>mute</w:t>
            </w:r>
            <w:proofErr w:type="spellEnd"/>
            <w:r w:rsidRPr="00F35911">
              <w:rPr>
                <w:rFonts w:asciiTheme="minorHAnsi" w:hAnsiTheme="minorHAnsi" w:cstheme="minorHAnsi"/>
                <w:sz w:val="20"/>
                <w:szCs w:val="20"/>
              </w:rPr>
              <w:t>).</w:t>
            </w:r>
          </w:p>
          <w:p w14:paraId="62B697E3" w14:textId="25BEBEE2" w:rsidR="00C12F26" w:rsidRPr="00F35911" w:rsidRDefault="00C12F26" w:rsidP="00C12F26">
            <w:pPr>
              <w:autoSpaceDE w:val="0"/>
              <w:autoSpaceDN w:val="0"/>
              <w:adjustRightInd w:val="0"/>
              <w:jc w:val="both"/>
              <w:rPr>
                <w:rFonts w:asciiTheme="minorHAnsi" w:hAnsiTheme="minorHAnsi" w:cstheme="minorHAnsi"/>
                <w:sz w:val="20"/>
                <w:szCs w:val="20"/>
              </w:rPr>
            </w:pPr>
            <w:r w:rsidRPr="00F35911">
              <w:rPr>
                <w:rFonts w:asciiTheme="minorHAnsi" w:hAnsiTheme="minorHAnsi" w:cstheme="minorHAnsi"/>
                <w:sz w:val="20"/>
                <w:szCs w:val="20"/>
              </w:rPr>
              <w:t>Kamera umożliwiająca korzystanie z funkcjonalności Windows Hello (kamera IR)</w:t>
            </w:r>
          </w:p>
        </w:tc>
      </w:tr>
      <w:tr w:rsidR="00C12F26" w:rsidRPr="006A0B62" w14:paraId="77252CD6" w14:textId="77777777" w:rsidTr="00C12F26">
        <w:trPr>
          <w:trHeight w:val="284"/>
        </w:trPr>
        <w:tc>
          <w:tcPr>
            <w:tcW w:w="189" w:type="pct"/>
          </w:tcPr>
          <w:p w14:paraId="6A465BD9"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283E7E28" w14:textId="77777777" w:rsidR="00C12F26" w:rsidRPr="00F35911" w:rsidRDefault="00C12F26" w:rsidP="00D7726C">
            <w:pPr>
              <w:rPr>
                <w:rFonts w:asciiTheme="minorHAnsi" w:hAnsiTheme="minorHAnsi" w:cstheme="minorHAnsi"/>
                <w:bCs/>
                <w:sz w:val="20"/>
                <w:szCs w:val="20"/>
              </w:rPr>
            </w:pPr>
            <w:r w:rsidRPr="00F35911">
              <w:rPr>
                <w:rFonts w:asciiTheme="minorHAnsi" w:hAnsiTheme="minorHAnsi" w:cstheme="minorHAnsi"/>
                <w:bCs/>
                <w:sz w:val="20"/>
                <w:szCs w:val="20"/>
              </w:rPr>
              <w:t>Obudowa</w:t>
            </w:r>
          </w:p>
        </w:tc>
        <w:tc>
          <w:tcPr>
            <w:tcW w:w="4077" w:type="pct"/>
            <w:gridSpan w:val="2"/>
          </w:tcPr>
          <w:p w14:paraId="69354004" w14:textId="77777777" w:rsidR="00C12F26" w:rsidRPr="00F35911" w:rsidRDefault="00C12F26" w:rsidP="00C12F26">
            <w:pPr>
              <w:autoSpaceDE w:val="0"/>
              <w:autoSpaceDN w:val="0"/>
              <w:adjustRightInd w:val="0"/>
              <w:jc w:val="both"/>
              <w:rPr>
                <w:rFonts w:asciiTheme="minorHAnsi" w:hAnsiTheme="minorHAnsi" w:cstheme="minorHAnsi"/>
                <w:sz w:val="20"/>
                <w:szCs w:val="20"/>
              </w:rPr>
            </w:pPr>
            <w:r w:rsidRPr="00F35911">
              <w:rPr>
                <w:rFonts w:asciiTheme="minorHAnsi" w:hAnsiTheme="minorHAnsi" w:cstheme="minorHAnsi"/>
                <w:sz w:val="20"/>
                <w:szCs w:val="20"/>
              </w:rPr>
              <w:t xml:space="preserve">Wykonana z materiałów o podwyższonej odporności na uszkodzenia mechaniczne oraz przystosowana do pracy w trudnych warunkach termicznych, charakteryzujący się wzmocnioną konstrukcją, tzw. „business </w:t>
            </w:r>
            <w:proofErr w:type="spellStart"/>
            <w:r w:rsidRPr="00F35911">
              <w:rPr>
                <w:rFonts w:asciiTheme="minorHAnsi" w:hAnsiTheme="minorHAnsi" w:cstheme="minorHAnsi"/>
                <w:sz w:val="20"/>
                <w:szCs w:val="20"/>
              </w:rPr>
              <w:t>rugged</w:t>
            </w:r>
            <w:proofErr w:type="spellEnd"/>
            <w:r w:rsidRPr="00F35911">
              <w:rPr>
                <w:rFonts w:asciiTheme="minorHAnsi" w:hAnsiTheme="minorHAnsi" w:cstheme="minorHAnsi"/>
                <w:sz w:val="20"/>
                <w:szCs w:val="20"/>
              </w:rPr>
              <w:t>”, według normy Mil-Std-810H.</w:t>
            </w:r>
          </w:p>
          <w:p w14:paraId="2F6CAC92" w14:textId="3AE5D9BB" w:rsidR="00C12F26" w:rsidRPr="00F35911" w:rsidRDefault="00C12F26" w:rsidP="00C12F26">
            <w:pPr>
              <w:autoSpaceDE w:val="0"/>
              <w:autoSpaceDN w:val="0"/>
              <w:adjustRightInd w:val="0"/>
              <w:jc w:val="both"/>
              <w:rPr>
                <w:rFonts w:asciiTheme="minorHAnsi" w:hAnsiTheme="minorHAnsi" w:cstheme="minorHAnsi"/>
                <w:sz w:val="20"/>
                <w:szCs w:val="20"/>
              </w:rPr>
            </w:pPr>
            <w:r w:rsidRPr="00F35911">
              <w:rPr>
                <w:rFonts w:asciiTheme="minorHAnsi" w:hAnsiTheme="minorHAnsi" w:cstheme="minorHAnsi"/>
                <w:sz w:val="20"/>
                <w:szCs w:val="20"/>
              </w:rPr>
              <w:t>Jeśli załączona do oferty lub dostępna pod wskazanym adresem internetowym specyfikacja/karta produktu  nie zawiera informacji potwierdzającej spełnienie wymagania, to w celu potwierdzenia jego spełnienia  do oferty należy dołączyć: Oświadczenie producenta lub inny dokument pochodzący od producenta, potwierdzający, że komputer spełnia standardy MIL-STD-810H. Zamawiający dopuszcza równoważny certyfikat akredytowanej jednostki wykonującej badania wytrzymałości i odporności urządzeń potwierdzający odporność w wskazanym wyżej przez Zamawiającego zakresie.</w:t>
            </w:r>
          </w:p>
        </w:tc>
      </w:tr>
      <w:tr w:rsidR="00C12F26" w:rsidRPr="006A0B62" w14:paraId="0789B996" w14:textId="77777777" w:rsidTr="00C12F26">
        <w:trPr>
          <w:trHeight w:val="284"/>
        </w:trPr>
        <w:tc>
          <w:tcPr>
            <w:tcW w:w="189" w:type="pct"/>
          </w:tcPr>
          <w:p w14:paraId="6835F8BD"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7994532F"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Płyta główna</w:t>
            </w:r>
          </w:p>
        </w:tc>
        <w:tc>
          <w:tcPr>
            <w:tcW w:w="4077" w:type="pct"/>
            <w:gridSpan w:val="2"/>
          </w:tcPr>
          <w:p w14:paraId="4B39E818" w14:textId="1D2E7F41" w:rsidR="00C12F26" w:rsidRPr="00F35911" w:rsidRDefault="00C12F26" w:rsidP="00C12F26">
            <w:pPr>
              <w:jc w:val="both"/>
              <w:rPr>
                <w:rFonts w:asciiTheme="minorHAnsi" w:hAnsiTheme="minorHAnsi" w:cstheme="minorHAnsi"/>
                <w:sz w:val="20"/>
                <w:szCs w:val="20"/>
              </w:rPr>
            </w:pPr>
            <w:r w:rsidRPr="00F35911">
              <w:rPr>
                <w:rFonts w:asciiTheme="minorHAnsi" w:hAnsiTheme="minorHAnsi" w:cstheme="minorHAnsi"/>
                <w:sz w:val="20"/>
                <w:szCs w:val="20"/>
              </w:rPr>
              <w:t xml:space="preserve">Płyta główna zaprojektowana i wyprodukowana na zlecenie producenta komputera, trwale oznaczona (na laminacie płyty głównej) na etapie produkcji nazwą producenta oferowanej jednostki i dedykowana dla danego urządzenia. Płyta główna wyposażona w BIOS producenta komputera, zawierający numer seryjny komputera oraz numer seryjny płyty głównej. </w:t>
            </w:r>
          </w:p>
        </w:tc>
      </w:tr>
      <w:tr w:rsidR="00C12F26" w:rsidRPr="006A0B62" w14:paraId="6BDF499B" w14:textId="77777777" w:rsidTr="00C12F26">
        <w:trPr>
          <w:trHeight w:val="284"/>
        </w:trPr>
        <w:tc>
          <w:tcPr>
            <w:tcW w:w="189" w:type="pct"/>
          </w:tcPr>
          <w:p w14:paraId="49A1734D"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51D13992"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Zgodność z systemami operacyjnymi</w:t>
            </w:r>
          </w:p>
        </w:tc>
        <w:tc>
          <w:tcPr>
            <w:tcW w:w="4077" w:type="pct"/>
            <w:gridSpan w:val="2"/>
          </w:tcPr>
          <w:p w14:paraId="5D0A36A5" w14:textId="72A6BB94" w:rsidR="00C12F26" w:rsidRPr="00F35911" w:rsidRDefault="00C12F26" w:rsidP="00C12F26">
            <w:pPr>
              <w:jc w:val="both"/>
              <w:rPr>
                <w:rFonts w:asciiTheme="minorHAnsi" w:hAnsiTheme="minorHAnsi" w:cstheme="minorHAnsi"/>
                <w:sz w:val="20"/>
                <w:szCs w:val="20"/>
              </w:rPr>
            </w:pPr>
            <w:r w:rsidRPr="00F35911">
              <w:rPr>
                <w:rFonts w:asciiTheme="minorHAnsi" w:hAnsiTheme="minorHAnsi" w:cstheme="minorHAnsi"/>
                <w:sz w:val="20"/>
                <w:szCs w:val="20"/>
              </w:rPr>
              <w:t>Oferowany model komputera musi poprawnie współpracować z zamawianym systemem operacyjnym (jako potwierdzenie poprawnej współpracy Wykonawca dołączy do oferty dokument w postaci wydruku potwierdzający certyfikację rodziny produktów bez względu na rodzaj obudowy,).</w:t>
            </w:r>
          </w:p>
        </w:tc>
      </w:tr>
      <w:tr w:rsidR="00C12F26" w:rsidRPr="006A0B62" w14:paraId="310C6619" w14:textId="77777777" w:rsidTr="00C12F26">
        <w:trPr>
          <w:trHeight w:val="284"/>
        </w:trPr>
        <w:tc>
          <w:tcPr>
            <w:tcW w:w="189" w:type="pct"/>
          </w:tcPr>
          <w:p w14:paraId="7017AE33"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5782D423"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Bezpieczeństwo</w:t>
            </w:r>
          </w:p>
        </w:tc>
        <w:tc>
          <w:tcPr>
            <w:tcW w:w="4077" w:type="pct"/>
            <w:gridSpan w:val="2"/>
          </w:tcPr>
          <w:p w14:paraId="68541E5B" w14:textId="77777777" w:rsidR="00C12F26" w:rsidRPr="00F35911" w:rsidRDefault="00C12F26" w:rsidP="00C12F26">
            <w:pPr>
              <w:jc w:val="both"/>
              <w:rPr>
                <w:rFonts w:asciiTheme="minorHAnsi" w:hAnsiTheme="minorHAnsi" w:cstheme="minorHAnsi"/>
                <w:sz w:val="20"/>
                <w:szCs w:val="20"/>
              </w:rPr>
            </w:pPr>
            <w:r w:rsidRPr="00F35911">
              <w:rPr>
                <w:rFonts w:asciiTheme="minorHAnsi" w:hAnsiTheme="minorHAnsi" w:cstheme="minorHAnsi"/>
                <w:sz w:val="20"/>
                <w:szCs w:val="20"/>
              </w:rPr>
              <w:t>Zintegrowany z płytą główną układ sprzętowy służący do tworzenia i zarządzania wygenerowanymi przez komputer kluczami szyfrowania. Zabezpieczenie to musi posiadać możliwość szyfrowania poufnych dokumentów przechowywanych na dysku twardym przy użyciu klucza sprzętowego zapisanego w TPM2.0.  Próba usunięcia dedykowanego układu doprowadzi do uszkodzenia całej płyty głównej.</w:t>
            </w:r>
          </w:p>
          <w:p w14:paraId="1EC9714D" w14:textId="7E1D7421" w:rsidR="00C12F26" w:rsidRPr="00F35911" w:rsidRDefault="00C12F26" w:rsidP="00C12F26">
            <w:pPr>
              <w:jc w:val="both"/>
              <w:rPr>
                <w:rFonts w:asciiTheme="minorHAnsi" w:hAnsiTheme="minorHAnsi" w:cstheme="minorHAnsi"/>
                <w:sz w:val="20"/>
                <w:szCs w:val="20"/>
              </w:rPr>
            </w:pPr>
            <w:r w:rsidRPr="00F35911">
              <w:rPr>
                <w:rFonts w:asciiTheme="minorHAnsi" w:hAnsiTheme="minorHAnsi" w:cstheme="minorHAnsi"/>
                <w:sz w:val="20"/>
                <w:szCs w:val="20"/>
              </w:rPr>
              <w:t xml:space="preserve">Dysk z zainstalowanym systemem operacyjnym, umożliwiający odtworzenie systemu operacyjnego fabrycznie zainstalowanego na komputerze po awarii. Możliwość instalacji dodatkowego dysku SSD </w:t>
            </w:r>
            <w:proofErr w:type="spellStart"/>
            <w:r w:rsidRPr="00F35911">
              <w:rPr>
                <w:rFonts w:asciiTheme="minorHAnsi" w:hAnsiTheme="minorHAnsi" w:cstheme="minorHAnsi"/>
                <w:sz w:val="20"/>
                <w:szCs w:val="20"/>
              </w:rPr>
              <w:t>PCIe</w:t>
            </w:r>
            <w:proofErr w:type="spellEnd"/>
            <w:r w:rsidRPr="00F35911">
              <w:rPr>
                <w:rFonts w:asciiTheme="minorHAnsi" w:hAnsiTheme="minorHAnsi" w:cstheme="minorHAnsi"/>
                <w:sz w:val="20"/>
                <w:szCs w:val="20"/>
              </w:rPr>
              <w:t xml:space="preserve"> </w:t>
            </w:r>
            <w:proofErr w:type="spellStart"/>
            <w:r w:rsidRPr="00F35911">
              <w:rPr>
                <w:rFonts w:asciiTheme="minorHAnsi" w:hAnsiTheme="minorHAnsi" w:cstheme="minorHAnsi"/>
                <w:sz w:val="20"/>
                <w:szCs w:val="20"/>
              </w:rPr>
              <w:t>NVMe</w:t>
            </w:r>
            <w:proofErr w:type="spellEnd"/>
            <w:r w:rsidRPr="00F35911">
              <w:rPr>
                <w:rFonts w:asciiTheme="minorHAnsi" w:hAnsiTheme="minorHAnsi" w:cstheme="minorHAnsi"/>
                <w:sz w:val="20"/>
                <w:szCs w:val="20"/>
              </w:rPr>
              <w:t>.</w:t>
            </w:r>
          </w:p>
        </w:tc>
      </w:tr>
      <w:tr w:rsidR="00C12F26" w:rsidRPr="006A0B62" w14:paraId="7D35A476" w14:textId="77777777" w:rsidTr="00C12F26">
        <w:trPr>
          <w:trHeight w:val="284"/>
        </w:trPr>
        <w:tc>
          <w:tcPr>
            <w:tcW w:w="189" w:type="pct"/>
          </w:tcPr>
          <w:p w14:paraId="43B59FBA"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29BD89D3"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System diagnostyczny</w:t>
            </w:r>
          </w:p>
        </w:tc>
        <w:tc>
          <w:tcPr>
            <w:tcW w:w="4077" w:type="pct"/>
            <w:gridSpan w:val="2"/>
          </w:tcPr>
          <w:p w14:paraId="0F0BE467"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xml:space="preserve">Zaimplementowany w BIOS system diagnostyczny z graficznym interfejsem użytkownika dostępny z poziomu szybkiego menu </w:t>
            </w:r>
            <w:proofErr w:type="spellStart"/>
            <w:r w:rsidRPr="00F35911">
              <w:rPr>
                <w:rFonts w:asciiTheme="minorHAnsi" w:hAnsiTheme="minorHAnsi" w:cstheme="minorHAnsi"/>
                <w:sz w:val="20"/>
                <w:szCs w:val="20"/>
              </w:rPr>
              <w:t>boot</w:t>
            </w:r>
            <w:proofErr w:type="spellEnd"/>
            <w:r w:rsidRPr="00F35911">
              <w:rPr>
                <w:rFonts w:asciiTheme="minorHAnsi" w:hAnsiTheme="minorHAnsi" w:cstheme="minorHAnsi"/>
                <w:sz w:val="20"/>
                <w:szCs w:val="20"/>
              </w:rPr>
              <w:t xml:space="preserve"> umożliwiający jednoczesne przetestowanie w celu wykrycia błędów zainstalowanych komponentów w oferowanym komputerze bez konieczności uruchamiania systemu operacyjnego. Działający nawet w przypadku uszkodzenia dysku twardego. System umożliwiający wykonanie minimum następujących czynności diagnostycznych:</w:t>
            </w:r>
          </w:p>
          <w:p w14:paraId="56460474" w14:textId="77777777" w:rsidR="00C12F26" w:rsidRPr="00F35911" w:rsidRDefault="00C12F26" w:rsidP="00F35911">
            <w:pPr>
              <w:pStyle w:val="Akapitzlist"/>
              <w:numPr>
                <w:ilvl w:val="0"/>
                <w:numId w:val="36"/>
              </w:numPr>
              <w:contextualSpacing w:val="0"/>
              <w:rPr>
                <w:rFonts w:asciiTheme="minorHAnsi" w:hAnsiTheme="minorHAnsi" w:cstheme="minorHAnsi"/>
                <w:sz w:val="20"/>
                <w:szCs w:val="20"/>
              </w:rPr>
            </w:pPr>
            <w:r w:rsidRPr="00F35911">
              <w:rPr>
                <w:rFonts w:asciiTheme="minorHAnsi" w:hAnsiTheme="minorHAnsi" w:cstheme="minorHAnsi"/>
                <w:sz w:val="20"/>
                <w:szCs w:val="20"/>
              </w:rPr>
              <w:t xml:space="preserve">wykonanie testu: pamięci ram, procesora, pamięci masowej, matrycy </w:t>
            </w:r>
            <w:proofErr w:type="spellStart"/>
            <w:r w:rsidRPr="00F35911">
              <w:rPr>
                <w:rFonts w:asciiTheme="minorHAnsi" w:hAnsiTheme="minorHAnsi" w:cstheme="minorHAnsi"/>
                <w:sz w:val="20"/>
                <w:szCs w:val="20"/>
              </w:rPr>
              <w:t>lcd</w:t>
            </w:r>
            <w:proofErr w:type="spellEnd"/>
            <w:r w:rsidRPr="00F35911">
              <w:rPr>
                <w:rFonts w:asciiTheme="minorHAnsi" w:hAnsiTheme="minorHAnsi" w:cstheme="minorHAnsi"/>
                <w:sz w:val="20"/>
                <w:szCs w:val="20"/>
              </w:rPr>
              <w:t xml:space="preserve">, magistrali </w:t>
            </w:r>
            <w:proofErr w:type="spellStart"/>
            <w:r w:rsidRPr="00F35911">
              <w:rPr>
                <w:rFonts w:asciiTheme="minorHAnsi" w:hAnsiTheme="minorHAnsi" w:cstheme="minorHAnsi"/>
                <w:sz w:val="20"/>
                <w:szCs w:val="20"/>
              </w:rPr>
              <w:t>pci</w:t>
            </w:r>
            <w:proofErr w:type="spellEnd"/>
            <w:r w:rsidRPr="00F35911">
              <w:rPr>
                <w:rFonts w:asciiTheme="minorHAnsi" w:hAnsiTheme="minorHAnsi" w:cstheme="minorHAnsi"/>
                <w:sz w:val="20"/>
                <w:szCs w:val="20"/>
              </w:rPr>
              <w:t xml:space="preserve">-e, płyty głównej (chipset, </w:t>
            </w:r>
            <w:proofErr w:type="spellStart"/>
            <w:r w:rsidRPr="00F35911">
              <w:rPr>
                <w:rFonts w:asciiTheme="minorHAnsi" w:hAnsiTheme="minorHAnsi" w:cstheme="minorHAnsi"/>
                <w:sz w:val="20"/>
                <w:szCs w:val="20"/>
              </w:rPr>
              <w:t>usb</w:t>
            </w:r>
            <w:proofErr w:type="spellEnd"/>
            <w:r w:rsidRPr="00F35911">
              <w:rPr>
                <w:rFonts w:asciiTheme="minorHAnsi" w:hAnsiTheme="minorHAnsi" w:cstheme="minorHAnsi"/>
                <w:sz w:val="20"/>
                <w:szCs w:val="20"/>
              </w:rPr>
              <w:t xml:space="preserve">), klawiatury, myszy, </w:t>
            </w:r>
          </w:p>
          <w:p w14:paraId="5725C974" w14:textId="77777777" w:rsidR="00C12F26" w:rsidRPr="00F35911" w:rsidRDefault="00C12F26" w:rsidP="00F35911">
            <w:pPr>
              <w:pStyle w:val="Akapitzlist"/>
              <w:numPr>
                <w:ilvl w:val="0"/>
                <w:numId w:val="36"/>
              </w:numPr>
              <w:contextualSpacing w:val="0"/>
              <w:rPr>
                <w:rFonts w:asciiTheme="minorHAnsi" w:hAnsiTheme="minorHAnsi" w:cstheme="minorHAnsi"/>
                <w:sz w:val="20"/>
                <w:szCs w:val="20"/>
              </w:rPr>
            </w:pPr>
            <w:r w:rsidRPr="00F35911">
              <w:rPr>
                <w:rFonts w:asciiTheme="minorHAnsi" w:hAnsiTheme="minorHAnsi" w:cstheme="minorHAnsi"/>
                <w:sz w:val="20"/>
                <w:szCs w:val="20"/>
              </w:rPr>
              <w:lastRenderedPageBreak/>
              <w:t>identyfikację jednostki i jej komponentów w następującym zakresie: notebook (producent, numer konfiguracji, model, numer seryjny), bios (wersja oraz data wydania bios), procesor (nazwa, taktowanie, , ilości pamięci L1, L2, L3, liczba rdzeni oraz liczba obsługiwanych wątków przez procesor), pamięć ram (ilość zainstalowanej pamięci ram,), dysk twardy (model, numer seryjny, , pojemność, temperatura), LCD (producent, model, rozdzielczość)</w:t>
            </w:r>
          </w:p>
          <w:p w14:paraId="5FAE55E2" w14:textId="77777777" w:rsidR="00C12F26" w:rsidRPr="00F35911" w:rsidRDefault="00C12F26" w:rsidP="00F35911">
            <w:pPr>
              <w:pStyle w:val="Akapitzlist"/>
              <w:numPr>
                <w:ilvl w:val="0"/>
                <w:numId w:val="36"/>
              </w:numPr>
              <w:contextualSpacing w:val="0"/>
              <w:rPr>
                <w:rFonts w:asciiTheme="minorHAnsi" w:hAnsiTheme="minorHAnsi" w:cstheme="minorHAnsi"/>
                <w:sz w:val="20"/>
                <w:szCs w:val="20"/>
              </w:rPr>
            </w:pPr>
            <w:r w:rsidRPr="00F35911">
              <w:rPr>
                <w:rFonts w:asciiTheme="minorHAnsi" w:hAnsiTheme="minorHAnsi" w:cstheme="minorHAnsi"/>
                <w:sz w:val="20"/>
                <w:szCs w:val="20"/>
              </w:rPr>
              <w:t>możliwość zapisania wyniku przeprowadzonych testów na nośniku zewnętrznym np. USB</w:t>
            </w:r>
          </w:p>
          <w:p w14:paraId="3E21AAC6" w14:textId="77777777" w:rsidR="00C12F26" w:rsidRPr="00F35911" w:rsidRDefault="00C12F26" w:rsidP="00D7726C">
            <w:pPr>
              <w:rPr>
                <w:rFonts w:asciiTheme="minorHAnsi" w:hAnsiTheme="minorHAnsi" w:cstheme="minorHAnsi"/>
                <w:bCs/>
                <w:sz w:val="20"/>
                <w:szCs w:val="20"/>
              </w:rPr>
            </w:pPr>
          </w:p>
          <w:p w14:paraId="2CA14872"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xml:space="preserve">Ponadto zaimplementowany dźwiękowy system diagnostyczny producenta umożliwiający identyfikację zdarzenia. </w:t>
            </w:r>
          </w:p>
          <w:p w14:paraId="19917B58" w14:textId="42650113"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System musi umożliwiać automatyczne rozpoznanie błędu z wykorzystaniem dedykowanego urządzenia wraz z bezpłatnym oprogramowaniem producenta na podstawie dźwięków emitowanych przez uszkodzony komputer. Rozpoznawanie błędów musi być w pełni automatyczne, tak aby operator na urządzeniu otrzymywał każdorazowo opis błędu wraz z proponowanym rozwiązaniem problemu. Diagnostyka uszkodzonego urządzenia musi odbywać się bezstykowo tzn. wyklucza się używanie jakichkolwiek urządzeń podłączanych do jakichkolwiek portów lub slotów zarówno wewnątrz jak i na zewnątrz komputera.</w:t>
            </w:r>
          </w:p>
        </w:tc>
      </w:tr>
      <w:tr w:rsidR="00C12F26" w:rsidRPr="006A0B62" w14:paraId="698FA356" w14:textId="77777777" w:rsidTr="00C12F26">
        <w:trPr>
          <w:trHeight w:val="284"/>
        </w:trPr>
        <w:tc>
          <w:tcPr>
            <w:tcW w:w="189" w:type="pct"/>
          </w:tcPr>
          <w:p w14:paraId="0DF341FD"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48372D33"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BIOS</w:t>
            </w:r>
          </w:p>
        </w:tc>
        <w:tc>
          <w:tcPr>
            <w:tcW w:w="4077" w:type="pct"/>
            <w:gridSpan w:val="2"/>
          </w:tcPr>
          <w:p w14:paraId="0A805926" w14:textId="77777777" w:rsidR="00C12F26" w:rsidRPr="00F35911" w:rsidRDefault="00C12F26" w:rsidP="00D7726C">
            <w:pPr>
              <w:rPr>
                <w:rFonts w:asciiTheme="minorHAnsi" w:hAnsiTheme="minorHAnsi" w:cstheme="minorHAnsi"/>
                <w:bCs/>
                <w:sz w:val="20"/>
                <w:szCs w:val="20"/>
              </w:rPr>
            </w:pPr>
            <w:r w:rsidRPr="00F35911">
              <w:rPr>
                <w:rFonts w:asciiTheme="minorHAnsi" w:hAnsiTheme="minorHAnsi" w:cstheme="minorHAnsi"/>
                <w:bCs/>
                <w:sz w:val="20"/>
                <w:szCs w:val="20"/>
              </w:rPr>
              <w:t>BIOS zgodny ze specyfikacją UEFI, wyprodukowany przez producenta komputera, zawierający logo producenta komputera lub nazwę producenta komputera.</w:t>
            </w:r>
          </w:p>
          <w:p w14:paraId="78E8BB7A"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br/>
              <w:t xml:space="preserve">Pełna obsługa BIOS za pomocą klawiatury i myszy oraz samej myszy (przez pełną obsługę za pomocą myszy rozumie się możliwość swobodnego poruszania się po menu we/wy oraz </w:t>
            </w:r>
            <w:proofErr w:type="spellStart"/>
            <w:r w:rsidRPr="00F35911">
              <w:rPr>
                <w:rFonts w:asciiTheme="minorHAnsi" w:hAnsiTheme="minorHAnsi" w:cstheme="minorHAnsi"/>
                <w:sz w:val="20"/>
                <w:szCs w:val="20"/>
              </w:rPr>
              <w:t>wł</w:t>
            </w:r>
            <w:proofErr w:type="spellEnd"/>
            <w:r w:rsidRPr="00F35911">
              <w:rPr>
                <w:rFonts w:asciiTheme="minorHAnsi" w:hAnsiTheme="minorHAnsi" w:cstheme="minorHAnsi"/>
                <w:sz w:val="20"/>
                <w:szCs w:val="20"/>
              </w:rPr>
              <w:t>/wy funkcji bez używania klawiatury). Możliwość, bez uruchamiania systemu operacyjnego z dysku twardego komputera, bez dodatkowego oprogramowania z zewnętrznych i podłączonych do niego urządzeń zewnętrznych odczytania z BIOS informacji o:</w:t>
            </w:r>
          </w:p>
          <w:p w14:paraId="136D2BC3"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wersji BIOS wraz z datą produkcji BIOS</w:t>
            </w:r>
          </w:p>
          <w:p w14:paraId="5E3495CE"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nr seryjnym komputera</w:t>
            </w:r>
          </w:p>
          <w:p w14:paraId="2263E1FE"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Ilości zainstalowanej pamięci RAM, szybkości i rodzaju z poziomu BIOS lub w zaimplementowanym systemie diagnostycznym</w:t>
            </w:r>
          </w:p>
          <w:p w14:paraId="6CE1A529"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typie procesora i jego prędkości</w:t>
            </w:r>
            <w:r w:rsidRPr="00F35911">
              <w:rPr>
                <w:rFonts w:asciiTheme="minorHAnsi" w:hAnsiTheme="minorHAnsi" w:cstheme="minorHAnsi"/>
                <w:sz w:val="20"/>
                <w:szCs w:val="20"/>
              </w:rPr>
              <w:br/>
              <w:t>- MAC adresu zintegrowanej karty sieciowej</w:t>
            </w:r>
          </w:p>
          <w:p w14:paraId="278A1892"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xml:space="preserve">- nr inwentarzowym (tzw. </w:t>
            </w:r>
            <w:proofErr w:type="spellStart"/>
            <w:r w:rsidRPr="00F35911">
              <w:rPr>
                <w:rFonts w:asciiTheme="minorHAnsi" w:hAnsiTheme="minorHAnsi" w:cstheme="minorHAnsi"/>
                <w:sz w:val="20"/>
                <w:szCs w:val="20"/>
              </w:rPr>
              <w:t>Asset</w:t>
            </w:r>
            <w:proofErr w:type="spellEnd"/>
            <w:r w:rsidRPr="00F35911">
              <w:rPr>
                <w:rFonts w:asciiTheme="minorHAnsi" w:hAnsiTheme="minorHAnsi" w:cstheme="minorHAnsi"/>
                <w:sz w:val="20"/>
                <w:szCs w:val="20"/>
              </w:rPr>
              <w:t xml:space="preserve"> Tag) - wymagane wolne pole do edycji przez administratora</w:t>
            </w:r>
          </w:p>
          <w:p w14:paraId="77DD6A7C"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nr seryjnym płyty głównej komputera</w:t>
            </w:r>
          </w:p>
          <w:p w14:paraId="044B01E6"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informacja o licencji systemu operacyjnego, która została zaimplementowana w BIOS</w:t>
            </w:r>
          </w:p>
          <w:p w14:paraId="4C9488EE"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xml:space="preserve">Administrator z poziomu BIOS musi mieć możliwość wykonania poniższych czynności: </w:t>
            </w:r>
          </w:p>
          <w:p w14:paraId="7955EB06"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Możliwość Wyłączania/Włączania technologii antykradzieżowej</w:t>
            </w:r>
          </w:p>
          <w:p w14:paraId="702639D7"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Możliwość ustawienia hasła Administratora</w:t>
            </w:r>
          </w:p>
          <w:p w14:paraId="0585E645"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Możliwość ustawienia hasła na zainstalowanym dysku SSD/HDD</w:t>
            </w:r>
          </w:p>
          <w:p w14:paraId="7CDF8D99"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 xml:space="preserve">Możliwość ustawienia hasła na starcie komputera tzw. POWER-On </w:t>
            </w:r>
            <w:proofErr w:type="spellStart"/>
            <w:r w:rsidRPr="00F35911">
              <w:rPr>
                <w:rFonts w:asciiTheme="minorHAnsi" w:hAnsiTheme="minorHAnsi" w:cstheme="minorHAnsi"/>
                <w:sz w:val="20"/>
                <w:szCs w:val="20"/>
              </w:rPr>
              <w:t>Password</w:t>
            </w:r>
            <w:proofErr w:type="spellEnd"/>
            <w:r w:rsidRPr="00F35911">
              <w:rPr>
                <w:rFonts w:asciiTheme="minorHAnsi" w:hAnsiTheme="minorHAnsi" w:cstheme="minorHAnsi"/>
                <w:sz w:val="20"/>
                <w:szCs w:val="20"/>
              </w:rPr>
              <w:t xml:space="preserve"> </w:t>
            </w:r>
          </w:p>
          <w:p w14:paraId="2748310D"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Możliwość przeglądania ustawień BIOS z poziomu użytkownika bez możliwości zmiany ustawień BIOS</w:t>
            </w:r>
          </w:p>
          <w:p w14:paraId="178E8CFA"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Możliwość zabezpieczenia hasłem aktualizacji BIOS</w:t>
            </w:r>
          </w:p>
          <w:p w14:paraId="52C310B6"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Możliwość włączania/wyłączania wirtualizacji z poziomu BIOS</w:t>
            </w:r>
          </w:p>
          <w:p w14:paraId="2064F14F"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 xml:space="preserve">Możliwość ustawienia kolejności </w:t>
            </w:r>
            <w:proofErr w:type="spellStart"/>
            <w:r w:rsidRPr="00F35911">
              <w:rPr>
                <w:rFonts w:asciiTheme="minorHAnsi" w:hAnsiTheme="minorHAnsi" w:cstheme="minorHAnsi"/>
                <w:sz w:val="20"/>
                <w:szCs w:val="20"/>
              </w:rPr>
              <w:t>bootowania</w:t>
            </w:r>
            <w:proofErr w:type="spellEnd"/>
            <w:r w:rsidRPr="00F35911">
              <w:rPr>
                <w:rFonts w:asciiTheme="minorHAnsi" w:hAnsiTheme="minorHAnsi" w:cstheme="minorHAnsi"/>
                <w:sz w:val="20"/>
                <w:szCs w:val="20"/>
              </w:rPr>
              <w:t xml:space="preserve"> oraz wyłączenia poszczególnych urządzeń z listy startowej.</w:t>
            </w:r>
          </w:p>
          <w:p w14:paraId="5B8A1959"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 xml:space="preserve">Możliwość Wyłączania/Włączania: zintegrowanej karty sieciowej, karty </w:t>
            </w:r>
            <w:proofErr w:type="spellStart"/>
            <w:r w:rsidRPr="00F35911">
              <w:rPr>
                <w:rFonts w:asciiTheme="minorHAnsi" w:hAnsiTheme="minorHAnsi" w:cstheme="minorHAnsi"/>
                <w:sz w:val="20"/>
                <w:szCs w:val="20"/>
              </w:rPr>
              <w:t>WiFi</w:t>
            </w:r>
            <w:proofErr w:type="spellEnd"/>
            <w:r w:rsidRPr="00F35911">
              <w:rPr>
                <w:rFonts w:asciiTheme="minorHAnsi" w:hAnsiTheme="minorHAnsi" w:cstheme="minorHAnsi"/>
                <w:sz w:val="20"/>
                <w:szCs w:val="20"/>
              </w:rPr>
              <w:t xml:space="preserve">, czytnika linii papilarnych, mikrofonu, zintegrowanej kamery, portów USB, </w:t>
            </w:r>
            <w:proofErr w:type="spellStart"/>
            <w:r w:rsidRPr="00F35911">
              <w:rPr>
                <w:rFonts w:asciiTheme="minorHAnsi" w:hAnsiTheme="minorHAnsi" w:cstheme="minorHAnsi"/>
                <w:sz w:val="20"/>
                <w:szCs w:val="20"/>
              </w:rPr>
              <w:t>bluetooth</w:t>
            </w:r>
            <w:proofErr w:type="spellEnd"/>
          </w:p>
          <w:p w14:paraId="5BFB4745"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Możliwość włączenia/wyłączenia funkcji klonowania adresu MAC dla stacji dokującej</w:t>
            </w:r>
          </w:p>
          <w:p w14:paraId="51E9F709" w14:textId="77777777" w:rsidR="00C12F26" w:rsidRPr="00F35911" w:rsidRDefault="00C12F26" w:rsidP="00F35911">
            <w:pPr>
              <w:numPr>
                <w:ilvl w:val="0"/>
                <w:numId w:val="35"/>
              </w:numPr>
              <w:rPr>
                <w:rFonts w:asciiTheme="minorHAnsi" w:hAnsiTheme="minorHAnsi" w:cstheme="minorHAnsi"/>
                <w:sz w:val="20"/>
                <w:szCs w:val="20"/>
              </w:rPr>
            </w:pPr>
            <w:r w:rsidRPr="00F35911">
              <w:rPr>
                <w:rFonts w:asciiTheme="minorHAnsi" w:hAnsiTheme="minorHAnsi" w:cstheme="minorHAnsi"/>
                <w:sz w:val="20"/>
                <w:szCs w:val="20"/>
              </w:rPr>
              <w:t xml:space="preserve">Możliwość niezależnego włączenia/wyłączenia płytki dotykowej </w:t>
            </w:r>
          </w:p>
          <w:p w14:paraId="508DC371" w14:textId="17B6ED5D"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Funkcja bezpiecznego usuwania danych z dysku dostępna z poziomu BIOS</w:t>
            </w:r>
          </w:p>
        </w:tc>
      </w:tr>
      <w:tr w:rsidR="00C12F26" w:rsidRPr="006A0B62" w14:paraId="241670C8" w14:textId="77777777" w:rsidTr="00C12F26">
        <w:trPr>
          <w:trHeight w:val="284"/>
        </w:trPr>
        <w:tc>
          <w:tcPr>
            <w:tcW w:w="189" w:type="pct"/>
          </w:tcPr>
          <w:p w14:paraId="4679F98D"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506771DC"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Ekran</w:t>
            </w:r>
          </w:p>
        </w:tc>
        <w:tc>
          <w:tcPr>
            <w:tcW w:w="4077" w:type="pct"/>
            <w:gridSpan w:val="2"/>
          </w:tcPr>
          <w:p w14:paraId="175146D1" w14:textId="056F3B99"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Matowy, matryca TFT min. 16” z podświetleniem w technologii LED, rozdzielczość min. FHD 1920x1200, 300nits, kontrast minimum 800:1 w technologii IPS lub PLS lub WVA.</w:t>
            </w:r>
          </w:p>
        </w:tc>
      </w:tr>
      <w:tr w:rsidR="00C12F26" w:rsidRPr="006A0B62" w14:paraId="2474B7FA" w14:textId="77777777" w:rsidTr="00C12F26">
        <w:trPr>
          <w:trHeight w:val="284"/>
        </w:trPr>
        <w:tc>
          <w:tcPr>
            <w:tcW w:w="189" w:type="pct"/>
          </w:tcPr>
          <w:p w14:paraId="0BF16C9F"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47E0B992"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Interfejsy / Komunikacja</w:t>
            </w:r>
          </w:p>
        </w:tc>
        <w:tc>
          <w:tcPr>
            <w:tcW w:w="4077" w:type="pct"/>
            <w:gridSpan w:val="2"/>
          </w:tcPr>
          <w:p w14:paraId="1130FAB7" w14:textId="77777777" w:rsidR="00C12F26" w:rsidRPr="00F35911" w:rsidRDefault="00C12F26" w:rsidP="00D7726C">
            <w:pPr>
              <w:outlineLvl w:val="0"/>
              <w:rPr>
                <w:rFonts w:asciiTheme="minorHAnsi" w:hAnsiTheme="minorHAnsi" w:cstheme="minorHAnsi"/>
                <w:sz w:val="20"/>
                <w:szCs w:val="20"/>
              </w:rPr>
            </w:pPr>
            <w:r w:rsidRPr="00F35911">
              <w:rPr>
                <w:rFonts w:asciiTheme="minorHAnsi" w:hAnsiTheme="minorHAnsi" w:cstheme="minorHAnsi"/>
                <w:sz w:val="20"/>
                <w:szCs w:val="20"/>
              </w:rPr>
              <w:t xml:space="preserve">Min. porty 4x USB </w:t>
            </w:r>
            <w:proofErr w:type="spellStart"/>
            <w:r w:rsidRPr="00F35911">
              <w:rPr>
                <w:rFonts w:asciiTheme="minorHAnsi" w:hAnsiTheme="minorHAnsi" w:cstheme="minorHAnsi"/>
                <w:sz w:val="20"/>
                <w:szCs w:val="20"/>
              </w:rPr>
              <w:t>USB</w:t>
            </w:r>
            <w:proofErr w:type="spellEnd"/>
            <w:r w:rsidRPr="00F35911">
              <w:rPr>
                <w:rFonts w:asciiTheme="minorHAnsi" w:hAnsiTheme="minorHAnsi" w:cstheme="minorHAnsi"/>
                <w:sz w:val="20"/>
                <w:szCs w:val="20"/>
              </w:rPr>
              <w:t xml:space="preserve"> 3.2 z czego dwa porty USB-C muszą umożliwiać ładowanie komputera i transmisję obrazu oraz podłączenie stacji dokującej, złącze słuchawek i złącze mikrofonu typu COMBO, HDMI obsługujący rozdzielczość 4K podłączonego monitora, wyprowadzone dedykowane złącze Ethernet (RJ45).</w:t>
            </w:r>
          </w:p>
          <w:p w14:paraId="73EB49A2" w14:textId="1F0EE898" w:rsidR="00C12F26" w:rsidRPr="00F35911" w:rsidRDefault="00C12F26" w:rsidP="00D7726C">
            <w:pPr>
              <w:outlineLvl w:val="0"/>
              <w:rPr>
                <w:rFonts w:asciiTheme="minorHAnsi" w:hAnsiTheme="minorHAnsi" w:cstheme="minorHAnsi"/>
                <w:sz w:val="20"/>
                <w:szCs w:val="20"/>
              </w:rPr>
            </w:pPr>
            <w:r w:rsidRPr="00F35911">
              <w:rPr>
                <w:rFonts w:asciiTheme="minorHAnsi" w:hAnsiTheme="minorHAnsi" w:cstheme="minorHAnsi"/>
                <w:sz w:val="20"/>
                <w:szCs w:val="20"/>
              </w:rPr>
              <w:t xml:space="preserve">Złącze umożliwiające podpięcie linki antykradzieżowej. </w:t>
            </w:r>
          </w:p>
        </w:tc>
      </w:tr>
      <w:tr w:rsidR="00C12F26" w:rsidRPr="006A0B62" w14:paraId="5E6DF268" w14:textId="77777777" w:rsidTr="00C12F26">
        <w:trPr>
          <w:trHeight w:val="284"/>
        </w:trPr>
        <w:tc>
          <w:tcPr>
            <w:tcW w:w="189" w:type="pct"/>
          </w:tcPr>
          <w:p w14:paraId="2CC2A97E"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42ED1F0A"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Karta sieciowa LAN</w:t>
            </w:r>
          </w:p>
        </w:tc>
        <w:tc>
          <w:tcPr>
            <w:tcW w:w="4077" w:type="pct"/>
            <w:gridSpan w:val="2"/>
          </w:tcPr>
          <w:p w14:paraId="4D736170" w14:textId="309618E5"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xml:space="preserve">100/1000 wspierająca WOL oraz PXE </w:t>
            </w:r>
            <w:proofErr w:type="spellStart"/>
            <w:r w:rsidRPr="00F35911">
              <w:rPr>
                <w:rFonts w:asciiTheme="minorHAnsi" w:hAnsiTheme="minorHAnsi" w:cstheme="minorHAnsi"/>
                <w:sz w:val="20"/>
                <w:szCs w:val="20"/>
              </w:rPr>
              <w:t>Boot</w:t>
            </w:r>
            <w:proofErr w:type="spellEnd"/>
            <w:r w:rsidRPr="00F35911">
              <w:rPr>
                <w:rFonts w:asciiTheme="minorHAnsi" w:hAnsiTheme="minorHAnsi" w:cstheme="minorHAnsi"/>
                <w:sz w:val="20"/>
                <w:szCs w:val="20"/>
              </w:rPr>
              <w:t xml:space="preserve"> </w:t>
            </w:r>
          </w:p>
        </w:tc>
      </w:tr>
      <w:tr w:rsidR="00C12F26" w:rsidRPr="006A0B62" w14:paraId="72A6E568" w14:textId="77777777" w:rsidTr="00C12F26">
        <w:trPr>
          <w:trHeight w:val="284"/>
        </w:trPr>
        <w:tc>
          <w:tcPr>
            <w:tcW w:w="189" w:type="pct"/>
          </w:tcPr>
          <w:p w14:paraId="3AF96F20"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0E28F552"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Karta sieciowa WLAN</w:t>
            </w:r>
          </w:p>
        </w:tc>
        <w:tc>
          <w:tcPr>
            <w:tcW w:w="4077" w:type="pct"/>
            <w:gridSpan w:val="2"/>
          </w:tcPr>
          <w:p w14:paraId="4FAB1DE6" w14:textId="1B493C2F"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Wbudowana karta sieciowa, pracująca w standardzie min. WIFI 6E + Bluetooth</w:t>
            </w:r>
          </w:p>
        </w:tc>
      </w:tr>
      <w:tr w:rsidR="00C12F26" w:rsidRPr="006A0B62" w14:paraId="35E10BF6" w14:textId="77777777" w:rsidTr="00C12F26">
        <w:trPr>
          <w:trHeight w:val="284"/>
        </w:trPr>
        <w:tc>
          <w:tcPr>
            <w:tcW w:w="189" w:type="pct"/>
          </w:tcPr>
          <w:p w14:paraId="07BBB35B"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46DC652D"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Klawiatura</w:t>
            </w:r>
          </w:p>
        </w:tc>
        <w:tc>
          <w:tcPr>
            <w:tcW w:w="4077" w:type="pct"/>
            <w:gridSpan w:val="2"/>
          </w:tcPr>
          <w:p w14:paraId="102D534B" w14:textId="178DEBCB"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Klawiatura odporna na zalanie cieczą, układ US, klawiatura wyposażona w podświetlanie przycisków.</w:t>
            </w:r>
          </w:p>
        </w:tc>
      </w:tr>
      <w:tr w:rsidR="00C12F26" w:rsidRPr="006A0B62" w14:paraId="3E31CA81" w14:textId="77777777" w:rsidTr="00C12F26">
        <w:trPr>
          <w:trHeight w:val="284"/>
        </w:trPr>
        <w:tc>
          <w:tcPr>
            <w:tcW w:w="189" w:type="pct"/>
          </w:tcPr>
          <w:p w14:paraId="15949A30"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00EBD14C"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Czytnik linii papilarnych</w:t>
            </w:r>
          </w:p>
        </w:tc>
        <w:tc>
          <w:tcPr>
            <w:tcW w:w="4077" w:type="pct"/>
            <w:gridSpan w:val="2"/>
          </w:tcPr>
          <w:p w14:paraId="48A006CD" w14:textId="6ECC3F51" w:rsidR="00C12F26" w:rsidRPr="00F35911" w:rsidRDefault="00C12F26" w:rsidP="00D7726C">
            <w:pPr>
              <w:rPr>
                <w:rFonts w:asciiTheme="minorHAnsi" w:hAnsiTheme="minorHAnsi" w:cstheme="minorHAnsi"/>
                <w:bCs/>
                <w:sz w:val="20"/>
                <w:szCs w:val="20"/>
              </w:rPr>
            </w:pPr>
            <w:r w:rsidRPr="00F35911">
              <w:rPr>
                <w:rFonts w:asciiTheme="minorHAnsi" w:hAnsiTheme="minorHAnsi" w:cstheme="minorHAnsi"/>
                <w:bCs/>
                <w:sz w:val="20"/>
                <w:szCs w:val="20"/>
              </w:rPr>
              <w:t xml:space="preserve">Wbudowany czytnik linii papilarnych </w:t>
            </w:r>
          </w:p>
        </w:tc>
      </w:tr>
      <w:tr w:rsidR="00C12F26" w:rsidRPr="006A0B62" w14:paraId="77594A6A" w14:textId="77777777" w:rsidTr="00C12F26">
        <w:trPr>
          <w:trHeight w:val="284"/>
        </w:trPr>
        <w:tc>
          <w:tcPr>
            <w:tcW w:w="189" w:type="pct"/>
          </w:tcPr>
          <w:p w14:paraId="17327D26"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06F7DCD2"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Akumulator</w:t>
            </w:r>
          </w:p>
        </w:tc>
        <w:tc>
          <w:tcPr>
            <w:tcW w:w="4077" w:type="pct"/>
            <w:gridSpan w:val="2"/>
          </w:tcPr>
          <w:p w14:paraId="22C4EA32" w14:textId="0FA9E992"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 xml:space="preserve">Min. 56Wh, </w:t>
            </w:r>
          </w:p>
        </w:tc>
      </w:tr>
      <w:tr w:rsidR="00C12F26" w:rsidRPr="006A0B62" w14:paraId="1A5D47CD" w14:textId="77777777" w:rsidTr="00C12F26">
        <w:trPr>
          <w:trHeight w:val="284"/>
        </w:trPr>
        <w:tc>
          <w:tcPr>
            <w:tcW w:w="189" w:type="pct"/>
          </w:tcPr>
          <w:p w14:paraId="3788C4F0" w14:textId="77777777" w:rsidR="00C12F26" w:rsidRPr="00F35911" w:rsidRDefault="00C12F26" w:rsidP="00F35911">
            <w:pPr>
              <w:numPr>
                <w:ilvl w:val="0"/>
                <w:numId w:val="33"/>
              </w:numPr>
              <w:rPr>
                <w:rFonts w:asciiTheme="minorHAnsi" w:hAnsiTheme="minorHAnsi" w:cstheme="minorHAnsi"/>
                <w:bCs/>
                <w:sz w:val="20"/>
                <w:szCs w:val="20"/>
              </w:rPr>
            </w:pPr>
          </w:p>
        </w:tc>
        <w:tc>
          <w:tcPr>
            <w:tcW w:w="734" w:type="pct"/>
          </w:tcPr>
          <w:p w14:paraId="14F7EB8E" w14:textId="77777777"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Zasilacz</w:t>
            </w:r>
          </w:p>
        </w:tc>
        <w:tc>
          <w:tcPr>
            <w:tcW w:w="4077" w:type="pct"/>
            <w:gridSpan w:val="2"/>
          </w:tcPr>
          <w:p w14:paraId="55FB078B" w14:textId="6AC9FF00" w:rsidR="00C12F26" w:rsidRPr="00F35911" w:rsidRDefault="00C12F26" w:rsidP="00D7726C">
            <w:pPr>
              <w:rPr>
                <w:rFonts w:asciiTheme="minorHAnsi" w:hAnsiTheme="minorHAnsi" w:cstheme="minorHAnsi"/>
                <w:sz w:val="20"/>
                <w:szCs w:val="20"/>
              </w:rPr>
            </w:pPr>
            <w:r w:rsidRPr="00F35911">
              <w:rPr>
                <w:rFonts w:asciiTheme="minorHAnsi" w:hAnsiTheme="minorHAnsi" w:cstheme="minorHAnsi"/>
                <w:sz w:val="20"/>
                <w:szCs w:val="20"/>
              </w:rPr>
              <w:t>Zasilacz zewnętrzny 65W</w:t>
            </w:r>
          </w:p>
        </w:tc>
      </w:tr>
      <w:tr w:rsidR="00F35911" w:rsidRPr="006A0B62" w14:paraId="31159613" w14:textId="77777777" w:rsidTr="00F35911">
        <w:trPr>
          <w:trHeight w:val="284"/>
        </w:trPr>
        <w:tc>
          <w:tcPr>
            <w:tcW w:w="189" w:type="pct"/>
            <w:tcBorders>
              <w:top w:val="single" w:sz="4" w:space="0" w:color="auto"/>
              <w:left w:val="single" w:sz="4" w:space="0" w:color="auto"/>
              <w:bottom w:val="single" w:sz="4" w:space="0" w:color="auto"/>
              <w:right w:val="single" w:sz="4" w:space="0" w:color="auto"/>
            </w:tcBorders>
          </w:tcPr>
          <w:p w14:paraId="079830F5" w14:textId="77777777" w:rsidR="00F35911" w:rsidRPr="00F35911" w:rsidRDefault="00F35911" w:rsidP="00F35911">
            <w:pPr>
              <w:numPr>
                <w:ilvl w:val="0"/>
                <w:numId w:val="33"/>
              </w:numPr>
              <w:rPr>
                <w:rFonts w:asciiTheme="minorHAnsi" w:hAnsiTheme="minorHAnsi" w:cstheme="minorHAnsi"/>
                <w:bCs/>
                <w:sz w:val="20"/>
                <w:szCs w:val="20"/>
              </w:rPr>
            </w:pPr>
          </w:p>
        </w:tc>
        <w:tc>
          <w:tcPr>
            <w:tcW w:w="734" w:type="pct"/>
            <w:tcBorders>
              <w:top w:val="single" w:sz="4" w:space="0" w:color="auto"/>
              <w:left w:val="single" w:sz="4" w:space="0" w:color="auto"/>
              <w:bottom w:val="single" w:sz="4" w:space="0" w:color="auto"/>
              <w:right w:val="single" w:sz="4" w:space="0" w:color="auto"/>
            </w:tcBorders>
          </w:tcPr>
          <w:p w14:paraId="749AE44B" w14:textId="77777777" w:rsidR="00F35911" w:rsidRPr="00F35911" w:rsidRDefault="00F35911" w:rsidP="00D7726C">
            <w:pPr>
              <w:rPr>
                <w:rFonts w:asciiTheme="minorHAnsi" w:hAnsiTheme="minorHAnsi" w:cstheme="minorHAnsi"/>
                <w:bCs/>
                <w:sz w:val="20"/>
                <w:szCs w:val="20"/>
              </w:rPr>
            </w:pPr>
            <w:r w:rsidRPr="00F35911">
              <w:rPr>
                <w:rFonts w:asciiTheme="minorHAnsi" w:hAnsiTheme="minorHAnsi" w:cstheme="minorHAnsi"/>
                <w:bCs/>
                <w:sz w:val="20"/>
                <w:szCs w:val="20"/>
              </w:rPr>
              <w:t>Certyfikaty, oświadczenia i standardy</w:t>
            </w:r>
          </w:p>
        </w:tc>
        <w:tc>
          <w:tcPr>
            <w:tcW w:w="2719" w:type="pct"/>
            <w:tcBorders>
              <w:top w:val="single" w:sz="4" w:space="0" w:color="auto"/>
              <w:left w:val="single" w:sz="4" w:space="0" w:color="auto"/>
              <w:bottom w:val="single" w:sz="4" w:space="0" w:color="auto"/>
              <w:right w:val="single" w:sz="4" w:space="0" w:color="auto"/>
            </w:tcBorders>
          </w:tcPr>
          <w:p w14:paraId="75350169" w14:textId="77777777" w:rsidR="00F35911" w:rsidRPr="00F35911" w:rsidRDefault="00F35911" w:rsidP="00F35911">
            <w:pPr>
              <w:numPr>
                <w:ilvl w:val="0"/>
                <w:numId w:val="35"/>
              </w:numPr>
              <w:rPr>
                <w:rFonts w:asciiTheme="minorHAnsi" w:hAnsiTheme="minorHAnsi" w:cstheme="minorHAnsi"/>
                <w:bCs/>
                <w:sz w:val="20"/>
                <w:szCs w:val="20"/>
              </w:rPr>
            </w:pPr>
            <w:bookmarkStart w:id="14" w:name="_Hlk215485532"/>
            <w:r w:rsidRPr="00F35911">
              <w:rPr>
                <w:rFonts w:asciiTheme="minorHAnsi" w:hAnsiTheme="minorHAnsi" w:cstheme="minorHAnsi"/>
                <w:bCs/>
                <w:sz w:val="20"/>
                <w:szCs w:val="20"/>
              </w:rPr>
              <w:t xml:space="preserve">Dla procesora </w:t>
            </w:r>
            <w:proofErr w:type="spellStart"/>
            <w:r w:rsidRPr="00F35911">
              <w:rPr>
                <w:rFonts w:asciiTheme="minorHAnsi" w:hAnsiTheme="minorHAnsi" w:cstheme="minorHAnsi"/>
                <w:sz w:val="20"/>
                <w:szCs w:val="20"/>
              </w:rPr>
              <w:t>PerformanceTest</w:t>
            </w:r>
            <w:proofErr w:type="spellEnd"/>
            <w:r w:rsidRPr="00F35911">
              <w:rPr>
                <w:rFonts w:asciiTheme="minorHAnsi" w:hAnsiTheme="minorHAnsi" w:cstheme="minorHAnsi"/>
                <w:sz w:val="20"/>
                <w:szCs w:val="20"/>
              </w:rPr>
              <w:t xml:space="preserve"> w teście CPU Mark</w:t>
            </w:r>
          </w:p>
          <w:p w14:paraId="0D841634" w14:textId="77777777" w:rsidR="00F35911" w:rsidRPr="00F35911" w:rsidRDefault="00F35911" w:rsidP="00F35911">
            <w:pPr>
              <w:numPr>
                <w:ilvl w:val="0"/>
                <w:numId w:val="35"/>
              </w:numPr>
              <w:rPr>
                <w:rFonts w:asciiTheme="minorHAnsi" w:hAnsiTheme="minorHAnsi" w:cstheme="minorHAnsi"/>
                <w:bCs/>
                <w:sz w:val="20"/>
                <w:szCs w:val="20"/>
              </w:rPr>
            </w:pPr>
            <w:r w:rsidRPr="00F35911">
              <w:rPr>
                <w:rFonts w:asciiTheme="minorHAnsi" w:hAnsiTheme="minorHAnsi" w:cstheme="minorHAnsi"/>
                <w:bCs/>
                <w:sz w:val="20"/>
                <w:szCs w:val="20"/>
              </w:rPr>
              <w:t>Dla producenta sprzętu należy dostarczyć certyfikat:</w:t>
            </w:r>
          </w:p>
          <w:p w14:paraId="1F548283" w14:textId="77777777" w:rsidR="00F35911" w:rsidRPr="00F35911" w:rsidRDefault="00F35911" w:rsidP="00F35911">
            <w:pPr>
              <w:numPr>
                <w:ilvl w:val="1"/>
                <w:numId w:val="35"/>
              </w:numPr>
              <w:rPr>
                <w:rFonts w:asciiTheme="minorHAnsi" w:hAnsiTheme="minorHAnsi" w:cstheme="minorHAnsi"/>
                <w:bCs/>
                <w:sz w:val="20"/>
                <w:szCs w:val="20"/>
              </w:rPr>
            </w:pPr>
            <w:r w:rsidRPr="00F35911">
              <w:rPr>
                <w:rFonts w:asciiTheme="minorHAnsi" w:hAnsiTheme="minorHAnsi" w:cstheme="minorHAnsi"/>
                <w:bCs/>
                <w:sz w:val="20"/>
                <w:szCs w:val="20"/>
              </w:rPr>
              <w:t>ISO 9001</w:t>
            </w:r>
          </w:p>
          <w:p w14:paraId="081FA938" w14:textId="77777777" w:rsidR="00F35911" w:rsidRPr="00F35911" w:rsidRDefault="00F35911" w:rsidP="00F35911">
            <w:pPr>
              <w:numPr>
                <w:ilvl w:val="1"/>
                <w:numId w:val="35"/>
              </w:numPr>
              <w:rPr>
                <w:rFonts w:asciiTheme="minorHAnsi" w:hAnsiTheme="minorHAnsi" w:cstheme="minorHAnsi"/>
                <w:bCs/>
                <w:sz w:val="20"/>
                <w:szCs w:val="20"/>
              </w:rPr>
            </w:pPr>
            <w:r w:rsidRPr="00F35911">
              <w:rPr>
                <w:rFonts w:asciiTheme="minorHAnsi" w:hAnsiTheme="minorHAnsi" w:cstheme="minorHAnsi"/>
                <w:bCs/>
                <w:sz w:val="20"/>
                <w:szCs w:val="20"/>
              </w:rPr>
              <w:t>ISO 14001</w:t>
            </w:r>
          </w:p>
          <w:p w14:paraId="41AB83B7" w14:textId="77777777" w:rsidR="00F35911" w:rsidRPr="00F35911" w:rsidRDefault="00F35911" w:rsidP="00F35911">
            <w:pPr>
              <w:numPr>
                <w:ilvl w:val="1"/>
                <w:numId w:val="35"/>
              </w:numPr>
              <w:rPr>
                <w:rFonts w:asciiTheme="minorHAnsi" w:hAnsiTheme="minorHAnsi" w:cstheme="minorHAnsi"/>
                <w:bCs/>
                <w:sz w:val="20"/>
                <w:szCs w:val="20"/>
              </w:rPr>
            </w:pPr>
            <w:r w:rsidRPr="00F35911">
              <w:rPr>
                <w:rFonts w:asciiTheme="minorHAnsi" w:hAnsiTheme="minorHAnsi" w:cstheme="minorHAnsi"/>
                <w:bCs/>
                <w:sz w:val="20"/>
                <w:szCs w:val="20"/>
              </w:rPr>
              <w:t>ISO 50001</w:t>
            </w:r>
          </w:p>
          <w:p w14:paraId="6BE8CA10" w14:textId="77777777" w:rsidR="00F35911" w:rsidRPr="00F35911" w:rsidRDefault="00F35911" w:rsidP="00F35911">
            <w:pPr>
              <w:pStyle w:val="Akapitzlist"/>
              <w:numPr>
                <w:ilvl w:val="0"/>
                <w:numId w:val="34"/>
              </w:numPr>
              <w:contextualSpacing w:val="0"/>
              <w:jc w:val="both"/>
              <w:rPr>
                <w:rFonts w:asciiTheme="minorHAnsi" w:hAnsiTheme="minorHAnsi" w:cstheme="minorHAnsi"/>
                <w:bCs/>
                <w:sz w:val="20"/>
                <w:szCs w:val="20"/>
              </w:rPr>
            </w:pPr>
            <w:r w:rsidRPr="00F35911">
              <w:rPr>
                <w:rFonts w:asciiTheme="minorHAnsi" w:hAnsiTheme="minorHAnsi" w:cstheme="minorHAnsi"/>
                <w:bCs/>
                <w:sz w:val="20"/>
                <w:szCs w:val="20"/>
              </w:rPr>
              <w:t>Certyfikat środowiskowy EPEAT: GOLD</w:t>
            </w:r>
          </w:p>
          <w:p w14:paraId="5C9CA5B2" w14:textId="77777777" w:rsidR="00F35911" w:rsidRPr="00F35911" w:rsidRDefault="00F35911" w:rsidP="00F35911">
            <w:pPr>
              <w:pStyle w:val="Akapitzlist"/>
              <w:numPr>
                <w:ilvl w:val="0"/>
                <w:numId w:val="34"/>
              </w:numPr>
              <w:contextualSpacing w:val="0"/>
              <w:jc w:val="both"/>
              <w:rPr>
                <w:rFonts w:asciiTheme="minorHAnsi" w:hAnsiTheme="minorHAnsi" w:cstheme="minorHAnsi"/>
                <w:bCs/>
                <w:sz w:val="20"/>
                <w:szCs w:val="20"/>
              </w:rPr>
            </w:pPr>
            <w:r w:rsidRPr="00F35911">
              <w:rPr>
                <w:rFonts w:asciiTheme="minorHAnsi" w:hAnsiTheme="minorHAnsi" w:cstheme="minorHAnsi"/>
                <w:bCs/>
                <w:sz w:val="20"/>
                <w:szCs w:val="20"/>
              </w:rPr>
              <w:t>Energy Star</w:t>
            </w:r>
          </w:p>
          <w:p w14:paraId="008D8E6F" w14:textId="77777777" w:rsidR="00F35911" w:rsidRPr="00F35911" w:rsidRDefault="00F35911" w:rsidP="00F35911">
            <w:pPr>
              <w:pStyle w:val="Akapitzlist"/>
              <w:numPr>
                <w:ilvl w:val="0"/>
                <w:numId w:val="34"/>
              </w:numPr>
              <w:contextualSpacing w:val="0"/>
              <w:jc w:val="both"/>
              <w:rPr>
                <w:rFonts w:asciiTheme="minorHAnsi" w:hAnsiTheme="minorHAnsi" w:cstheme="minorHAnsi"/>
                <w:bCs/>
                <w:sz w:val="20"/>
                <w:szCs w:val="20"/>
              </w:rPr>
            </w:pPr>
            <w:r w:rsidRPr="00F35911">
              <w:rPr>
                <w:rFonts w:asciiTheme="minorHAnsi" w:hAnsiTheme="minorHAnsi" w:cstheme="minorHAnsi"/>
                <w:bCs/>
                <w:sz w:val="20"/>
                <w:szCs w:val="20"/>
              </w:rPr>
              <w:t xml:space="preserve">TCO </w:t>
            </w:r>
          </w:p>
          <w:p w14:paraId="519DF9F6" w14:textId="77777777" w:rsidR="00F35911" w:rsidRPr="00F35911" w:rsidRDefault="00F35911" w:rsidP="00F35911">
            <w:pPr>
              <w:numPr>
                <w:ilvl w:val="0"/>
                <w:numId w:val="35"/>
              </w:numPr>
              <w:rPr>
                <w:rFonts w:asciiTheme="minorHAnsi" w:hAnsiTheme="minorHAnsi" w:cstheme="minorHAnsi"/>
                <w:bCs/>
                <w:sz w:val="20"/>
                <w:szCs w:val="20"/>
              </w:rPr>
            </w:pPr>
            <w:r w:rsidRPr="00F35911">
              <w:rPr>
                <w:rFonts w:asciiTheme="minorHAnsi" w:hAnsiTheme="minorHAnsi" w:cstheme="minorHAnsi"/>
                <w:bCs/>
                <w:sz w:val="20"/>
                <w:szCs w:val="20"/>
              </w:rPr>
              <w:t>Deklaracja zgodności CE (załączyć do oferty)</w:t>
            </w:r>
          </w:p>
          <w:p w14:paraId="348B30B4" w14:textId="77777777" w:rsidR="00F35911" w:rsidRPr="00F35911" w:rsidRDefault="00F35911" w:rsidP="00F35911">
            <w:pPr>
              <w:numPr>
                <w:ilvl w:val="0"/>
                <w:numId w:val="35"/>
              </w:numPr>
              <w:rPr>
                <w:rFonts w:asciiTheme="minorHAnsi" w:hAnsiTheme="minorHAnsi" w:cstheme="minorHAnsi"/>
                <w:bCs/>
                <w:sz w:val="20"/>
                <w:szCs w:val="20"/>
              </w:rPr>
            </w:pPr>
            <w:r w:rsidRPr="00F35911">
              <w:rPr>
                <w:rFonts w:asciiTheme="minorHAnsi" w:hAnsiTheme="minorHAnsi" w:cstheme="minorHAnsi"/>
                <w:bCs/>
                <w:sz w:val="20"/>
                <w:szCs w:val="20"/>
              </w:rPr>
              <w:t xml:space="preserve">Potwierdzenie spełnienia kryteriów środowiskowych, w tym zgodności z dyrektywą </w:t>
            </w:r>
            <w:proofErr w:type="spellStart"/>
            <w:r w:rsidRPr="00F35911">
              <w:rPr>
                <w:rFonts w:asciiTheme="minorHAnsi" w:hAnsiTheme="minorHAnsi" w:cstheme="minorHAnsi"/>
                <w:bCs/>
                <w:sz w:val="20"/>
                <w:szCs w:val="20"/>
              </w:rPr>
              <w:t>RoHS</w:t>
            </w:r>
            <w:proofErr w:type="spellEnd"/>
            <w:r w:rsidRPr="00F35911">
              <w:rPr>
                <w:rFonts w:asciiTheme="minorHAnsi" w:hAnsiTheme="minorHAnsi" w:cstheme="minorHAnsi"/>
                <w:bCs/>
                <w:sz w:val="20"/>
                <w:szCs w:val="20"/>
              </w:rPr>
              <w:t xml:space="preserve"> Unii Europejskiej o eliminacji substancji niebezpiecznych w postaci oświadczenia producenta jednostki</w:t>
            </w:r>
          </w:p>
          <w:p w14:paraId="5AD842A1" w14:textId="77777777" w:rsidR="00F35911" w:rsidRPr="00F35911" w:rsidRDefault="00F35911" w:rsidP="00F35911">
            <w:pPr>
              <w:numPr>
                <w:ilvl w:val="0"/>
                <w:numId w:val="35"/>
              </w:numPr>
              <w:rPr>
                <w:rFonts w:asciiTheme="minorHAnsi" w:hAnsiTheme="minorHAnsi" w:cstheme="minorHAnsi"/>
                <w:bCs/>
                <w:sz w:val="20"/>
                <w:szCs w:val="20"/>
              </w:rPr>
            </w:pPr>
            <w:r w:rsidRPr="00F35911">
              <w:rPr>
                <w:rFonts w:asciiTheme="minorHAnsi" w:hAnsiTheme="minorHAnsi" w:cstheme="minorHAnsi"/>
                <w:bCs/>
                <w:sz w:val="20"/>
                <w:szCs w:val="20"/>
              </w:rPr>
              <w:t>Oświadczenie producenta komputera, że w przypadku niewywiązywania się z obowiązków gwarancyjnych oferenta lub firmy serwisującej, przejmie na siebie wszelkie zobowiązania związane z serwisem.</w:t>
            </w:r>
            <w:bookmarkEnd w:id="14"/>
          </w:p>
        </w:tc>
        <w:tc>
          <w:tcPr>
            <w:tcW w:w="1358" w:type="pct"/>
            <w:tcBorders>
              <w:top w:val="single" w:sz="4" w:space="0" w:color="auto"/>
              <w:left w:val="single" w:sz="4" w:space="0" w:color="auto"/>
              <w:bottom w:val="single" w:sz="4" w:space="0" w:color="auto"/>
              <w:right w:val="single" w:sz="4" w:space="0" w:color="auto"/>
            </w:tcBorders>
          </w:tcPr>
          <w:p w14:paraId="35810124" w14:textId="352112E3" w:rsidR="00F35911" w:rsidRPr="00F35911" w:rsidRDefault="00AD4618" w:rsidP="00D7726C">
            <w:pPr>
              <w:rPr>
                <w:rFonts w:asciiTheme="minorHAnsi" w:hAnsiTheme="minorHAnsi" w:cstheme="minorHAnsi"/>
                <w:bCs/>
                <w:sz w:val="20"/>
                <w:szCs w:val="20"/>
              </w:rPr>
            </w:pPr>
            <w:r w:rsidRPr="00AD4618">
              <w:rPr>
                <w:rFonts w:asciiTheme="minorHAnsi" w:hAnsiTheme="minorHAnsi" w:cstheme="minorHAnsi"/>
                <w:bCs/>
                <w:sz w:val="20"/>
                <w:szCs w:val="20"/>
              </w:rPr>
              <w:t>należy załączyć</w:t>
            </w:r>
            <w:r>
              <w:t xml:space="preserve"> </w:t>
            </w:r>
            <w:r w:rsidRPr="00AD4618">
              <w:rPr>
                <w:rFonts w:asciiTheme="minorHAnsi" w:hAnsiTheme="minorHAnsi" w:cstheme="minorHAnsi"/>
                <w:sz w:val="20"/>
                <w:szCs w:val="20"/>
              </w:rPr>
              <w:t>d</w:t>
            </w:r>
            <w:r w:rsidRPr="00AD4618">
              <w:rPr>
                <w:rFonts w:asciiTheme="minorHAnsi" w:hAnsiTheme="minorHAnsi" w:cstheme="minorHAnsi"/>
                <w:bCs/>
                <w:sz w:val="20"/>
                <w:szCs w:val="20"/>
              </w:rPr>
              <w:t>o oferty</w:t>
            </w:r>
          </w:p>
        </w:tc>
      </w:tr>
      <w:tr w:rsidR="009321B2" w:rsidRPr="006A0B62" w14:paraId="4A62A626" w14:textId="77777777" w:rsidTr="009321B2">
        <w:trPr>
          <w:trHeight w:val="284"/>
        </w:trPr>
        <w:tc>
          <w:tcPr>
            <w:tcW w:w="189" w:type="pct"/>
            <w:tcBorders>
              <w:top w:val="single" w:sz="4" w:space="0" w:color="auto"/>
              <w:left w:val="single" w:sz="4" w:space="0" w:color="auto"/>
              <w:bottom w:val="single" w:sz="4" w:space="0" w:color="auto"/>
              <w:right w:val="single" w:sz="4" w:space="0" w:color="auto"/>
            </w:tcBorders>
          </w:tcPr>
          <w:p w14:paraId="242B2222" w14:textId="77777777" w:rsidR="009321B2" w:rsidRPr="00F35911" w:rsidRDefault="009321B2" w:rsidP="00F35911">
            <w:pPr>
              <w:numPr>
                <w:ilvl w:val="0"/>
                <w:numId w:val="33"/>
              </w:numPr>
              <w:rPr>
                <w:rFonts w:asciiTheme="minorHAnsi" w:hAnsiTheme="minorHAnsi" w:cstheme="minorHAnsi"/>
                <w:bCs/>
                <w:sz w:val="20"/>
                <w:szCs w:val="20"/>
              </w:rPr>
            </w:pPr>
          </w:p>
        </w:tc>
        <w:tc>
          <w:tcPr>
            <w:tcW w:w="734" w:type="pct"/>
            <w:tcBorders>
              <w:top w:val="single" w:sz="4" w:space="0" w:color="auto"/>
              <w:left w:val="single" w:sz="4" w:space="0" w:color="auto"/>
              <w:bottom w:val="single" w:sz="4" w:space="0" w:color="auto"/>
              <w:right w:val="single" w:sz="4" w:space="0" w:color="auto"/>
            </w:tcBorders>
          </w:tcPr>
          <w:p w14:paraId="25C933EA" w14:textId="77777777" w:rsidR="009321B2" w:rsidRPr="00F35911" w:rsidRDefault="009321B2" w:rsidP="00D7726C">
            <w:pPr>
              <w:rPr>
                <w:rFonts w:asciiTheme="minorHAnsi" w:hAnsiTheme="minorHAnsi" w:cstheme="minorHAnsi"/>
                <w:bCs/>
                <w:sz w:val="20"/>
                <w:szCs w:val="20"/>
              </w:rPr>
            </w:pPr>
            <w:r w:rsidRPr="00F35911">
              <w:rPr>
                <w:rFonts w:asciiTheme="minorHAnsi" w:hAnsiTheme="minorHAnsi" w:cstheme="minorHAnsi"/>
                <w:bCs/>
                <w:sz w:val="20"/>
                <w:szCs w:val="20"/>
              </w:rPr>
              <w:t>Waga/Wymiary</w:t>
            </w:r>
          </w:p>
        </w:tc>
        <w:tc>
          <w:tcPr>
            <w:tcW w:w="4077" w:type="pct"/>
            <w:gridSpan w:val="2"/>
            <w:tcBorders>
              <w:top w:val="single" w:sz="4" w:space="0" w:color="auto"/>
              <w:left w:val="single" w:sz="4" w:space="0" w:color="auto"/>
              <w:bottom w:val="single" w:sz="4" w:space="0" w:color="auto"/>
              <w:right w:val="single" w:sz="4" w:space="0" w:color="auto"/>
            </w:tcBorders>
          </w:tcPr>
          <w:p w14:paraId="553951BC" w14:textId="77777777" w:rsidR="009321B2" w:rsidRPr="00F35911" w:rsidRDefault="009321B2" w:rsidP="00D7726C">
            <w:pPr>
              <w:autoSpaceDE w:val="0"/>
              <w:autoSpaceDN w:val="0"/>
              <w:adjustRightInd w:val="0"/>
              <w:rPr>
                <w:rFonts w:asciiTheme="minorHAnsi" w:hAnsiTheme="minorHAnsi" w:cstheme="minorHAnsi"/>
                <w:bCs/>
                <w:sz w:val="20"/>
                <w:szCs w:val="20"/>
              </w:rPr>
            </w:pPr>
            <w:r w:rsidRPr="00F35911">
              <w:rPr>
                <w:rFonts w:asciiTheme="minorHAnsi" w:hAnsiTheme="minorHAnsi" w:cstheme="minorHAnsi"/>
                <w:bCs/>
                <w:sz w:val="20"/>
                <w:szCs w:val="20"/>
              </w:rPr>
              <w:t>Waga urządzenia z akumulatorem: max 1.75 kg</w:t>
            </w:r>
          </w:p>
          <w:p w14:paraId="426F7EDC" w14:textId="130185CC" w:rsidR="009321B2" w:rsidRPr="00F35911" w:rsidRDefault="009321B2" w:rsidP="00D7726C">
            <w:pPr>
              <w:autoSpaceDE w:val="0"/>
              <w:autoSpaceDN w:val="0"/>
              <w:adjustRightInd w:val="0"/>
              <w:rPr>
                <w:rFonts w:asciiTheme="minorHAnsi" w:hAnsiTheme="minorHAnsi" w:cstheme="minorHAnsi"/>
                <w:bCs/>
                <w:sz w:val="20"/>
                <w:szCs w:val="20"/>
              </w:rPr>
            </w:pPr>
            <w:r w:rsidRPr="00F35911">
              <w:rPr>
                <w:rFonts w:asciiTheme="minorHAnsi" w:hAnsiTheme="minorHAnsi" w:cstheme="minorHAnsi"/>
                <w:bCs/>
                <w:sz w:val="20"/>
                <w:szCs w:val="20"/>
              </w:rPr>
              <w:t>Grubość notebooka nie większa niż: 22 mm</w:t>
            </w:r>
          </w:p>
        </w:tc>
      </w:tr>
      <w:tr w:rsidR="009321B2" w:rsidRPr="006A0B62" w14:paraId="601F6CF0" w14:textId="77777777" w:rsidTr="009321B2">
        <w:trPr>
          <w:trHeight w:val="284"/>
        </w:trPr>
        <w:tc>
          <w:tcPr>
            <w:tcW w:w="189" w:type="pct"/>
            <w:tcBorders>
              <w:top w:val="single" w:sz="4" w:space="0" w:color="auto"/>
              <w:left w:val="single" w:sz="4" w:space="0" w:color="auto"/>
              <w:bottom w:val="single" w:sz="4" w:space="0" w:color="auto"/>
              <w:right w:val="single" w:sz="4" w:space="0" w:color="auto"/>
            </w:tcBorders>
          </w:tcPr>
          <w:p w14:paraId="458CCCAE" w14:textId="77777777" w:rsidR="009321B2" w:rsidRPr="00F35911" w:rsidRDefault="009321B2" w:rsidP="00F35911">
            <w:pPr>
              <w:numPr>
                <w:ilvl w:val="0"/>
                <w:numId w:val="33"/>
              </w:numPr>
              <w:rPr>
                <w:rFonts w:asciiTheme="minorHAnsi" w:hAnsiTheme="minorHAnsi" w:cstheme="minorHAnsi"/>
                <w:bCs/>
                <w:sz w:val="20"/>
                <w:szCs w:val="20"/>
              </w:rPr>
            </w:pPr>
          </w:p>
        </w:tc>
        <w:tc>
          <w:tcPr>
            <w:tcW w:w="734" w:type="pct"/>
            <w:tcBorders>
              <w:top w:val="single" w:sz="4" w:space="0" w:color="auto"/>
              <w:left w:val="single" w:sz="4" w:space="0" w:color="auto"/>
              <w:bottom w:val="single" w:sz="4" w:space="0" w:color="auto"/>
              <w:right w:val="single" w:sz="4" w:space="0" w:color="auto"/>
            </w:tcBorders>
          </w:tcPr>
          <w:p w14:paraId="459516FD" w14:textId="77777777" w:rsidR="009321B2" w:rsidRPr="00F35911" w:rsidRDefault="009321B2" w:rsidP="00D7726C">
            <w:pPr>
              <w:rPr>
                <w:rFonts w:asciiTheme="minorHAnsi" w:hAnsiTheme="minorHAnsi" w:cstheme="minorHAnsi"/>
                <w:bCs/>
                <w:sz w:val="20"/>
                <w:szCs w:val="20"/>
              </w:rPr>
            </w:pPr>
            <w:r w:rsidRPr="00F35911">
              <w:rPr>
                <w:rFonts w:asciiTheme="minorHAnsi" w:hAnsiTheme="minorHAnsi" w:cstheme="minorHAnsi"/>
                <w:bCs/>
                <w:sz w:val="20"/>
                <w:szCs w:val="20"/>
              </w:rPr>
              <w:t xml:space="preserve">System operacyjny </w:t>
            </w:r>
          </w:p>
        </w:tc>
        <w:tc>
          <w:tcPr>
            <w:tcW w:w="4077" w:type="pct"/>
            <w:gridSpan w:val="2"/>
            <w:tcBorders>
              <w:top w:val="single" w:sz="4" w:space="0" w:color="auto"/>
              <w:left w:val="single" w:sz="4" w:space="0" w:color="auto"/>
              <w:bottom w:val="single" w:sz="4" w:space="0" w:color="auto"/>
              <w:right w:val="single" w:sz="4" w:space="0" w:color="auto"/>
            </w:tcBorders>
          </w:tcPr>
          <w:p w14:paraId="4ABB3724"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Microsoft Windows 11Pro 64 bit lub system operacyjny klasy PC, który spełnia następujące wymagania poprzez wbudowane mechanizmy, bez użycia dodatkowych aplikacji:</w:t>
            </w:r>
          </w:p>
          <w:p w14:paraId="0B3F4FBA"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w:t>
            </w:r>
            <w:r w:rsidRPr="00F35911">
              <w:rPr>
                <w:rFonts w:asciiTheme="minorHAnsi" w:hAnsiTheme="minorHAnsi" w:cstheme="minorHAnsi"/>
                <w:sz w:val="20"/>
                <w:szCs w:val="20"/>
              </w:rPr>
              <w:tab/>
              <w:t>Dostępne dwa rodzaje graficznego interfejsu użytkownika:</w:t>
            </w:r>
          </w:p>
          <w:p w14:paraId="16E23869" w14:textId="77777777" w:rsidR="009321B2" w:rsidRPr="00F35911" w:rsidRDefault="009321B2" w:rsidP="00D7726C">
            <w:pPr>
              <w:ind w:left="638" w:hanging="284"/>
              <w:jc w:val="both"/>
              <w:rPr>
                <w:rFonts w:asciiTheme="minorHAnsi" w:hAnsiTheme="minorHAnsi" w:cstheme="minorHAnsi"/>
                <w:sz w:val="20"/>
                <w:szCs w:val="20"/>
              </w:rPr>
            </w:pPr>
            <w:r w:rsidRPr="00F35911">
              <w:rPr>
                <w:rFonts w:asciiTheme="minorHAnsi" w:hAnsiTheme="minorHAnsi" w:cstheme="minorHAnsi"/>
                <w:sz w:val="20"/>
                <w:szCs w:val="20"/>
              </w:rPr>
              <w:t>a.</w:t>
            </w:r>
            <w:r w:rsidRPr="00F35911">
              <w:rPr>
                <w:rFonts w:asciiTheme="minorHAnsi" w:hAnsiTheme="minorHAnsi" w:cstheme="minorHAnsi"/>
                <w:sz w:val="20"/>
                <w:szCs w:val="20"/>
              </w:rPr>
              <w:tab/>
              <w:t>Klasyczny, umożliwiający obsługę przy pomocy klawiatury i myszy,</w:t>
            </w:r>
          </w:p>
          <w:p w14:paraId="7F9AE391" w14:textId="77777777" w:rsidR="009321B2" w:rsidRPr="00F35911" w:rsidRDefault="009321B2" w:rsidP="00D7726C">
            <w:pPr>
              <w:ind w:left="638" w:hanging="284"/>
              <w:jc w:val="both"/>
              <w:rPr>
                <w:rFonts w:asciiTheme="minorHAnsi" w:hAnsiTheme="minorHAnsi" w:cstheme="minorHAnsi"/>
                <w:sz w:val="20"/>
                <w:szCs w:val="20"/>
              </w:rPr>
            </w:pPr>
            <w:r w:rsidRPr="00F35911">
              <w:rPr>
                <w:rFonts w:asciiTheme="minorHAnsi" w:hAnsiTheme="minorHAnsi" w:cstheme="minorHAnsi"/>
                <w:sz w:val="20"/>
                <w:szCs w:val="20"/>
              </w:rPr>
              <w:t>b.</w:t>
            </w:r>
            <w:r w:rsidRPr="00F35911">
              <w:rPr>
                <w:rFonts w:asciiTheme="minorHAnsi" w:hAnsiTheme="minorHAnsi" w:cstheme="minorHAnsi"/>
                <w:sz w:val="20"/>
                <w:szCs w:val="20"/>
              </w:rPr>
              <w:tab/>
              <w:t>Dotykowy umożliwiający sterowanie dotykiem na urządzeniach typu tablet lub monitorach dotykowych</w:t>
            </w:r>
          </w:p>
          <w:p w14:paraId="74192031"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w:t>
            </w:r>
            <w:r w:rsidRPr="00F35911">
              <w:rPr>
                <w:rFonts w:asciiTheme="minorHAnsi" w:hAnsiTheme="minorHAnsi" w:cstheme="minorHAnsi"/>
                <w:sz w:val="20"/>
                <w:szCs w:val="20"/>
              </w:rPr>
              <w:tab/>
              <w:t>Funkcje związane z obsługą komputerów typu tablet, z wbudowanym modułem „uczenia się” pisma użytkownika – obsługa języka polskiego</w:t>
            </w:r>
          </w:p>
          <w:p w14:paraId="02F4F503"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w:t>
            </w:r>
            <w:r w:rsidRPr="00F35911">
              <w:rPr>
                <w:rFonts w:asciiTheme="minorHAnsi" w:hAnsiTheme="minorHAnsi" w:cstheme="minorHAnsi"/>
                <w:sz w:val="20"/>
                <w:szCs w:val="20"/>
              </w:rPr>
              <w:tab/>
              <w:t>Interfejs użytkownika dostępny w wielu językach do wyboru – w tym polskim i angielskim</w:t>
            </w:r>
          </w:p>
          <w:p w14:paraId="0A681549"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4.</w:t>
            </w:r>
            <w:r w:rsidRPr="00F35911">
              <w:rPr>
                <w:rFonts w:asciiTheme="minorHAnsi" w:hAnsiTheme="minorHAnsi" w:cstheme="minorHAnsi"/>
                <w:sz w:val="20"/>
                <w:szCs w:val="20"/>
              </w:rPr>
              <w:tab/>
              <w:t>Możliwość tworzenia pulpitów wirtualnych, przenoszenia aplikacji pomiędzy pulpitami i przełączanie się pomiędzy pulpitami za pomocą skrótów klawiaturowych lub GUI.</w:t>
            </w:r>
          </w:p>
          <w:p w14:paraId="560556E8"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5.</w:t>
            </w:r>
            <w:r w:rsidRPr="00F35911">
              <w:rPr>
                <w:rFonts w:asciiTheme="minorHAnsi" w:hAnsiTheme="minorHAnsi" w:cstheme="minorHAnsi"/>
                <w:sz w:val="20"/>
                <w:szCs w:val="20"/>
              </w:rPr>
              <w:tab/>
              <w:t>Wbudowane w system operacyjny minimum dwie przeglądarki Internetowe</w:t>
            </w:r>
          </w:p>
          <w:p w14:paraId="25E3D465"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6.</w:t>
            </w:r>
            <w:r w:rsidRPr="00F35911">
              <w:rPr>
                <w:rFonts w:asciiTheme="minorHAnsi" w:hAnsiTheme="minorHAnsi" w:cstheme="minorHAnsi"/>
                <w:sz w:val="20"/>
                <w:szCs w:val="20"/>
              </w:rPr>
              <w:tab/>
              <w:t>Zintegrowany z systemem moduł wyszukiwania informacji (plików różnego typu, tekstów, metadanych) dostępny z kilku poziomów: poziom menu, poziom otwartego okna systemu operacyjnego; system wyszukiwania oparty na konfigurowalnym przez użytkownika module indeksacji zasobów lokalnych,</w:t>
            </w:r>
          </w:p>
          <w:p w14:paraId="3057F43E"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7.</w:t>
            </w:r>
            <w:r w:rsidRPr="00F35911">
              <w:rPr>
                <w:rFonts w:asciiTheme="minorHAnsi" w:hAnsiTheme="minorHAnsi" w:cstheme="minorHAnsi"/>
                <w:sz w:val="20"/>
                <w:szCs w:val="20"/>
              </w:rPr>
              <w:tab/>
              <w:t>Zlokalizowane w języku polskim, co najmniej następujące elementy: menu, pomoc, komunikaty systemowe, menedżer plików.</w:t>
            </w:r>
          </w:p>
          <w:p w14:paraId="3941C84A"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8.</w:t>
            </w:r>
            <w:r w:rsidRPr="00F35911">
              <w:rPr>
                <w:rFonts w:asciiTheme="minorHAnsi" w:hAnsiTheme="minorHAnsi" w:cstheme="minorHAnsi"/>
                <w:sz w:val="20"/>
                <w:szCs w:val="20"/>
              </w:rPr>
              <w:tab/>
              <w:t>Graficzne środowisko instalacji i konfiguracji dostępne w języku polskim</w:t>
            </w:r>
          </w:p>
          <w:p w14:paraId="2BAD8996"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9.</w:t>
            </w:r>
            <w:r w:rsidRPr="00F35911">
              <w:rPr>
                <w:rFonts w:asciiTheme="minorHAnsi" w:hAnsiTheme="minorHAnsi" w:cstheme="minorHAnsi"/>
                <w:sz w:val="20"/>
                <w:szCs w:val="20"/>
              </w:rPr>
              <w:tab/>
              <w:t>Wbudowany system pomocy w języku polskim.</w:t>
            </w:r>
          </w:p>
          <w:p w14:paraId="3B841D01"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10.</w:t>
            </w:r>
            <w:r w:rsidRPr="00F35911">
              <w:rPr>
                <w:rFonts w:asciiTheme="minorHAnsi" w:hAnsiTheme="minorHAnsi" w:cstheme="minorHAnsi"/>
                <w:sz w:val="20"/>
                <w:szCs w:val="20"/>
              </w:rPr>
              <w:tab/>
              <w:t>Możliwość przystosowania stanowiska dla osób niepełnosprawnych (np. słabo widzących).</w:t>
            </w:r>
          </w:p>
          <w:p w14:paraId="56597D36"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11.</w:t>
            </w:r>
            <w:r w:rsidRPr="00F35911">
              <w:rPr>
                <w:rFonts w:asciiTheme="minorHAnsi" w:hAnsiTheme="minorHAnsi" w:cstheme="minorHAnsi"/>
                <w:sz w:val="20"/>
                <w:szCs w:val="20"/>
              </w:rPr>
              <w:tab/>
              <w:t>Możliwość dokonywania aktualizacji i poprawek systemu poprzez mechanizm zarządzany przez administratora systemu Zamawiającego.</w:t>
            </w:r>
          </w:p>
          <w:p w14:paraId="42257641"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12.</w:t>
            </w:r>
            <w:r w:rsidRPr="00F35911">
              <w:rPr>
                <w:rFonts w:asciiTheme="minorHAnsi" w:hAnsiTheme="minorHAnsi" w:cstheme="minorHAnsi"/>
                <w:sz w:val="20"/>
                <w:szCs w:val="20"/>
              </w:rPr>
              <w:tab/>
              <w:t xml:space="preserve">Możliwość dostarczania poprawek do systemu operacyjnego w modelu </w:t>
            </w:r>
            <w:proofErr w:type="spellStart"/>
            <w:r w:rsidRPr="00F35911">
              <w:rPr>
                <w:rFonts w:asciiTheme="minorHAnsi" w:hAnsiTheme="minorHAnsi" w:cstheme="minorHAnsi"/>
                <w:sz w:val="20"/>
                <w:szCs w:val="20"/>
              </w:rPr>
              <w:t>peer</w:t>
            </w:r>
            <w:proofErr w:type="spellEnd"/>
            <w:r w:rsidRPr="00F35911">
              <w:rPr>
                <w:rFonts w:asciiTheme="minorHAnsi" w:hAnsiTheme="minorHAnsi" w:cstheme="minorHAnsi"/>
                <w:sz w:val="20"/>
                <w:szCs w:val="20"/>
              </w:rPr>
              <w:t>-to-</w:t>
            </w:r>
            <w:proofErr w:type="spellStart"/>
            <w:r w:rsidRPr="00F35911">
              <w:rPr>
                <w:rFonts w:asciiTheme="minorHAnsi" w:hAnsiTheme="minorHAnsi" w:cstheme="minorHAnsi"/>
                <w:sz w:val="20"/>
                <w:szCs w:val="20"/>
              </w:rPr>
              <w:t>peer</w:t>
            </w:r>
            <w:proofErr w:type="spellEnd"/>
            <w:r w:rsidRPr="00F35911">
              <w:rPr>
                <w:rFonts w:asciiTheme="minorHAnsi" w:hAnsiTheme="minorHAnsi" w:cstheme="minorHAnsi"/>
                <w:sz w:val="20"/>
                <w:szCs w:val="20"/>
              </w:rPr>
              <w:t>.</w:t>
            </w:r>
          </w:p>
          <w:p w14:paraId="32367C32"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13.</w:t>
            </w:r>
            <w:r w:rsidRPr="00F35911">
              <w:rPr>
                <w:rFonts w:asciiTheme="minorHAnsi" w:hAnsiTheme="minorHAnsi" w:cstheme="minorHAnsi"/>
                <w:sz w:val="20"/>
                <w:szCs w:val="20"/>
              </w:rPr>
              <w:tab/>
              <w:t>Możliwość sterowania czasem dostarczania nowych wersji systemu operacyjnego, możliwość centralnego opóźniania dostarczania nowej wersji o minimum 4 miesiące.</w:t>
            </w:r>
          </w:p>
          <w:p w14:paraId="6F47692C"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14.</w:t>
            </w:r>
            <w:r w:rsidRPr="00F35911">
              <w:rPr>
                <w:rFonts w:asciiTheme="minorHAnsi" w:hAnsiTheme="minorHAnsi" w:cstheme="minorHAnsi"/>
                <w:sz w:val="20"/>
                <w:szCs w:val="20"/>
              </w:rPr>
              <w:tab/>
              <w:t>Zabezpieczony hasłem hierarchiczny dostęp do systemu, konta i profile użytkowników zarządzane zdalnie; praca systemu w trybie ochrony kont użytkowników.</w:t>
            </w:r>
          </w:p>
          <w:p w14:paraId="219AA31D"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15.</w:t>
            </w:r>
            <w:r w:rsidRPr="00F35911">
              <w:rPr>
                <w:rFonts w:asciiTheme="minorHAnsi" w:hAnsiTheme="minorHAnsi" w:cstheme="minorHAnsi"/>
                <w:sz w:val="20"/>
                <w:szCs w:val="20"/>
              </w:rPr>
              <w:tab/>
              <w:t>Możliwość dołączenia systemu do usługi katalogowej on-</w:t>
            </w:r>
            <w:proofErr w:type="spellStart"/>
            <w:r w:rsidRPr="00F35911">
              <w:rPr>
                <w:rFonts w:asciiTheme="minorHAnsi" w:hAnsiTheme="minorHAnsi" w:cstheme="minorHAnsi"/>
                <w:sz w:val="20"/>
                <w:szCs w:val="20"/>
              </w:rPr>
              <w:t>premise</w:t>
            </w:r>
            <w:proofErr w:type="spellEnd"/>
            <w:r w:rsidRPr="00F35911">
              <w:rPr>
                <w:rFonts w:asciiTheme="minorHAnsi" w:hAnsiTheme="minorHAnsi" w:cstheme="minorHAnsi"/>
                <w:sz w:val="20"/>
                <w:szCs w:val="20"/>
              </w:rPr>
              <w:t xml:space="preserve"> lub w chmurze.</w:t>
            </w:r>
          </w:p>
          <w:p w14:paraId="44705931"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lastRenderedPageBreak/>
              <w:t>16.</w:t>
            </w:r>
            <w:r w:rsidRPr="00F35911">
              <w:rPr>
                <w:rFonts w:asciiTheme="minorHAnsi" w:hAnsiTheme="minorHAnsi" w:cstheme="minorHAnsi"/>
                <w:sz w:val="20"/>
                <w:szCs w:val="20"/>
              </w:rPr>
              <w:tab/>
              <w:t>Umożliwienie zablokowania urządzenia w ramach danego konta tylko do uruchamiania wybranej aplikacji - tryb "kiosk".</w:t>
            </w:r>
          </w:p>
          <w:p w14:paraId="251A757C"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17.</w:t>
            </w:r>
            <w:r w:rsidRPr="00F35911">
              <w:rPr>
                <w:rFonts w:asciiTheme="minorHAnsi" w:hAnsiTheme="minorHAnsi" w:cstheme="minorHAnsi"/>
                <w:sz w:val="20"/>
                <w:szCs w:val="20"/>
              </w:rPr>
              <w:tab/>
              <w:t>Możliwość automatycznej synchronizacji plików i folderów roboczych znajdujących się na firmowym serwerze plików w centrum danych z prywatnym urządzeniem, bez konieczności łączenia się z siecią VPN z poziomu folderu użytkownika zlokalizowanego w centrum danych firmy.</w:t>
            </w:r>
          </w:p>
          <w:p w14:paraId="0319D0DF"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18.</w:t>
            </w:r>
            <w:r w:rsidRPr="00F35911">
              <w:rPr>
                <w:rFonts w:asciiTheme="minorHAnsi" w:hAnsiTheme="minorHAnsi" w:cstheme="minorHAnsi"/>
                <w:sz w:val="20"/>
                <w:szCs w:val="20"/>
              </w:rPr>
              <w:tab/>
              <w:t>Zdalna pomoc i współdzielenie aplikacji – możliwość zdalnego przejęcia sesji zalogowanego użytkownika celem rozwiązania problemu z komputerem.</w:t>
            </w:r>
          </w:p>
          <w:p w14:paraId="106E9EAE"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19.</w:t>
            </w:r>
            <w:r w:rsidRPr="00F35911">
              <w:rPr>
                <w:rFonts w:asciiTheme="minorHAnsi" w:hAnsiTheme="minorHAnsi" w:cstheme="minorHAnsi"/>
                <w:sz w:val="20"/>
                <w:szCs w:val="20"/>
              </w:rPr>
              <w:tab/>
              <w:t xml:space="preserve">Transakcyjny system plików pozwalający na stosowanie przydziałów (ang. </w:t>
            </w:r>
            <w:proofErr w:type="spellStart"/>
            <w:r w:rsidRPr="00F35911">
              <w:rPr>
                <w:rFonts w:asciiTheme="minorHAnsi" w:hAnsiTheme="minorHAnsi" w:cstheme="minorHAnsi"/>
                <w:sz w:val="20"/>
                <w:szCs w:val="20"/>
              </w:rPr>
              <w:t>quota</w:t>
            </w:r>
            <w:proofErr w:type="spellEnd"/>
            <w:r w:rsidRPr="00F35911">
              <w:rPr>
                <w:rFonts w:asciiTheme="minorHAnsi" w:hAnsiTheme="minorHAnsi" w:cstheme="minorHAnsi"/>
                <w:sz w:val="20"/>
                <w:szCs w:val="20"/>
              </w:rPr>
              <w:t>) na dysku dla użytkowników oraz zapewniający większą niezawodność i pozwalający tworzyć kopie zapasowe.</w:t>
            </w:r>
          </w:p>
          <w:p w14:paraId="7ECA3E5E"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20.</w:t>
            </w:r>
            <w:r w:rsidRPr="00F35911">
              <w:rPr>
                <w:rFonts w:asciiTheme="minorHAnsi" w:hAnsiTheme="minorHAnsi" w:cstheme="minorHAnsi"/>
                <w:sz w:val="20"/>
                <w:szCs w:val="20"/>
              </w:rPr>
              <w:tab/>
              <w:t>Oprogramowanie dla tworzenia kopii zapasowych (Backup); automatyczne wykonywanie kopii plików z możliwością automatycznego przywrócenia wersji wcześniejszej.</w:t>
            </w:r>
          </w:p>
          <w:p w14:paraId="2FC7A618"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21.</w:t>
            </w:r>
            <w:r w:rsidRPr="00F35911">
              <w:rPr>
                <w:rFonts w:asciiTheme="minorHAnsi" w:hAnsiTheme="minorHAnsi" w:cstheme="minorHAnsi"/>
                <w:sz w:val="20"/>
                <w:szCs w:val="20"/>
              </w:rPr>
              <w:tab/>
              <w:t>Możliwość przywracania obrazu plików systemowych do uprzednio zapisanej postaci.</w:t>
            </w:r>
          </w:p>
          <w:p w14:paraId="193BA9A2"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22.</w:t>
            </w:r>
            <w:r w:rsidRPr="00F35911">
              <w:rPr>
                <w:rFonts w:asciiTheme="minorHAnsi" w:hAnsiTheme="minorHAnsi" w:cstheme="minorHAnsi"/>
                <w:sz w:val="20"/>
                <w:szCs w:val="20"/>
              </w:rPr>
              <w:tab/>
              <w:t>Możliwość przywracania systemu operacyjnego do stanu początkowego z pozostawieniem plików użytkownika.</w:t>
            </w:r>
          </w:p>
          <w:p w14:paraId="20E76732"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23.</w:t>
            </w:r>
            <w:r w:rsidRPr="00F35911">
              <w:rPr>
                <w:rFonts w:asciiTheme="minorHAnsi" w:hAnsiTheme="minorHAnsi" w:cstheme="minorHAnsi"/>
                <w:sz w:val="20"/>
                <w:szCs w:val="20"/>
              </w:rPr>
              <w:tab/>
              <w:t>Możliwość blokowania lub dopuszczania dowolnych urządzeń peryferyjnych za pomocą polityk grupowych (np. przy użyciu numerów identyfikacyjnych sprzętu)."</w:t>
            </w:r>
          </w:p>
          <w:p w14:paraId="686EBD9B"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24.</w:t>
            </w:r>
            <w:r w:rsidRPr="00F35911">
              <w:rPr>
                <w:rFonts w:asciiTheme="minorHAnsi" w:hAnsiTheme="minorHAnsi" w:cstheme="minorHAnsi"/>
                <w:sz w:val="20"/>
                <w:szCs w:val="20"/>
              </w:rPr>
              <w:tab/>
              <w:t xml:space="preserve">Wbudowany mechanizm wirtualizacji typu </w:t>
            </w:r>
            <w:proofErr w:type="spellStart"/>
            <w:r w:rsidRPr="00F35911">
              <w:rPr>
                <w:rFonts w:asciiTheme="minorHAnsi" w:hAnsiTheme="minorHAnsi" w:cstheme="minorHAnsi"/>
                <w:sz w:val="20"/>
                <w:szCs w:val="20"/>
              </w:rPr>
              <w:t>hypervisor</w:t>
            </w:r>
            <w:proofErr w:type="spellEnd"/>
            <w:r w:rsidRPr="00F35911">
              <w:rPr>
                <w:rFonts w:asciiTheme="minorHAnsi" w:hAnsiTheme="minorHAnsi" w:cstheme="minorHAnsi"/>
                <w:sz w:val="20"/>
                <w:szCs w:val="20"/>
              </w:rPr>
              <w:t>."</w:t>
            </w:r>
          </w:p>
          <w:p w14:paraId="7B6CD858"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25.</w:t>
            </w:r>
            <w:r w:rsidRPr="00F35911">
              <w:rPr>
                <w:rFonts w:asciiTheme="minorHAnsi" w:hAnsiTheme="minorHAnsi" w:cstheme="minorHAnsi"/>
                <w:sz w:val="20"/>
                <w:szCs w:val="20"/>
              </w:rPr>
              <w:tab/>
              <w:t>Wbudowana możliwość zdalnego dostępu do systemu i pracy zdalnej z wykorzystaniem pełnego interfejsu graficznego.</w:t>
            </w:r>
          </w:p>
          <w:p w14:paraId="19B49D89"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26.</w:t>
            </w:r>
            <w:r w:rsidRPr="00F35911">
              <w:rPr>
                <w:rFonts w:asciiTheme="minorHAnsi" w:hAnsiTheme="minorHAnsi" w:cstheme="minorHAnsi"/>
                <w:sz w:val="20"/>
                <w:szCs w:val="20"/>
              </w:rPr>
              <w:tab/>
              <w:t>Dostępność bezpłatnych biuletynów bezpieczeństwa związanych z działaniem systemu operacyjnego.</w:t>
            </w:r>
          </w:p>
          <w:p w14:paraId="410C4418"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27.</w:t>
            </w:r>
            <w:r w:rsidRPr="00F35911">
              <w:rPr>
                <w:rFonts w:asciiTheme="minorHAnsi" w:hAnsiTheme="minorHAnsi" w:cstheme="minorHAnsi"/>
                <w:sz w:val="20"/>
                <w:szCs w:val="20"/>
              </w:rPr>
              <w:tab/>
              <w:t>Wbudowana zapora internetowa (firewall) dla ochrony połączeń internetowych, zintegrowana z systemem konsola do zarządzania ustawieniami zapory i regułami IP v4 i v6.</w:t>
            </w:r>
          </w:p>
          <w:p w14:paraId="0E9D36D2"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28.</w:t>
            </w:r>
            <w:r w:rsidRPr="00F35911">
              <w:rPr>
                <w:rFonts w:asciiTheme="minorHAnsi" w:hAnsiTheme="minorHAnsi" w:cstheme="minorHAnsi"/>
                <w:sz w:val="20"/>
                <w:szCs w:val="20"/>
              </w:rPr>
              <w:tab/>
              <w:t>Identyfikacja sieci komputerowych, do których jest podłączony system operacyjny, zapamiętywanie ustawień i przypisywanie do min. 3 kategorii bezpieczeństwa (z predefiniowanymi odpowiednio do kategorii ustawieniami zapory sieciowej, udostępniania plików itp.).</w:t>
            </w:r>
          </w:p>
          <w:p w14:paraId="404CD18F"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29.</w:t>
            </w:r>
            <w:r w:rsidRPr="00F35911">
              <w:rPr>
                <w:rFonts w:asciiTheme="minorHAnsi" w:hAnsiTheme="minorHAnsi" w:cstheme="minorHAnsi"/>
                <w:sz w:val="20"/>
                <w:szCs w:val="20"/>
              </w:rPr>
              <w:tab/>
              <w:t>Możliwość zdefiniowania zarządzanych aplikacji w taki sposób aby automatycznie szyfrowały pliki na poziomie systemu plików. Blokowanie bezpośredniego kopiowania treści między aplikacjami zarządzanymi a niezarządzanymi.</w:t>
            </w:r>
          </w:p>
          <w:p w14:paraId="5E10286C"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30.</w:t>
            </w:r>
            <w:r w:rsidRPr="00F35911">
              <w:rPr>
                <w:rFonts w:asciiTheme="minorHAnsi" w:hAnsiTheme="minorHAnsi" w:cstheme="minorHAnsi"/>
                <w:sz w:val="20"/>
                <w:szCs w:val="20"/>
              </w:rPr>
              <w:tab/>
              <w:t>Wbudowany system uwierzytelnienia dwuskładnikowego oparty o certyfikat lub klucz prywatny oraz PIN lub uwierzytelnienie biometryczne.</w:t>
            </w:r>
          </w:p>
          <w:p w14:paraId="2CEBB065"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31.</w:t>
            </w:r>
            <w:r w:rsidRPr="00F35911">
              <w:rPr>
                <w:rFonts w:asciiTheme="minorHAnsi" w:hAnsiTheme="minorHAnsi" w:cstheme="minorHAnsi"/>
                <w:sz w:val="20"/>
                <w:szCs w:val="20"/>
              </w:rPr>
              <w:tab/>
              <w:t>Wbudowane mechanizmy ochrony antywirusowej i przeciw złośliwemu oprogramowaniu z zapewnionymi bezpłatnymi aktualizacjami.</w:t>
            </w:r>
          </w:p>
          <w:p w14:paraId="68DAE184"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32.</w:t>
            </w:r>
            <w:r w:rsidRPr="00F35911">
              <w:rPr>
                <w:rFonts w:asciiTheme="minorHAnsi" w:hAnsiTheme="minorHAnsi" w:cstheme="minorHAnsi"/>
                <w:sz w:val="20"/>
                <w:szCs w:val="20"/>
              </w:rPr>
              <w:tab/>
              <w:t>Wbudowany system szyfrowania dysku twardego ze wsparciem modułu TPM</w:t>
            </w:r>
          </w:p>
          <w:p w14:paraId="300A6217"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33.</w:t>
            </w:r>
            <w:r w:rsidRPr="00F35911">
              <w:rPr>
                <w:rFonts w:asciiTheme="minorHAnsi" w:hAnsiTheme="minorHAnsi" w:cstheme="minorHAnsi"/>
                <w:sz w:val="20"/>
                <w:szCs w:val="20"/>
              </w:rPr>
              <w:tab/>
              <w:t>Możliwość tworzenia i przechowywania kopii zapasowych kluczy odzyskiwania do szyfrowania dysku w usługach katalogowych.</w:t>
            </w:r>
          </w:p>
          <w:p w14:paraId="1961DDBB"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34.</w:t>
            </w:r>
            <w:r w:rsidRPr="00F35911">
              <w:rPr>
                <w:rFonts w:asciiTheme="minorHAnsi" w:hAnsiTheme="minorHAnsi" w:cstheme="minorHAnsi"/>
                <w:sz w:val="20"/>
                <w:szCs w:val="20"/>
              </w:rPr>
              <w:tab/>
              <w:t>Możliwość tworzenia wirtualnych kart inteligentnych.</w:t>
            </w:r>
          </w:p>
          <w:p w14:paraId="5A840C73"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35.</w:t>
            </w:r>
            <w:r w:rsidRPr="00F35911">
              <w:rPr>
                <w:rFonts w:asciiTheme="minorHAnsi" w:hAnsiTheme="minorHAnsi" w:cstheme="minorHAnsi"/>
                <w:sz w:val="20"/>
                <w:szCs w:val="20"/>
              </w:rPr>
              <w:tab/>
              <w:t xml:space="preserve">Wsparcie dla </w:t>
            </w:r>
            <w:proofErr w:type="spellStart"/>
            <w:r w:rsidRPr="00F35911">
              <w:rPr>
                <w:rFonts w:asciiTheme="minorHAnsi" w:hAnsiTheme="minorHAnsi" w:cstheme="minorHAnsi"/>
                <w:sz w:val="20"/>
                <w:szCs w:val="20"/>
              </w:rPr>
              <w:t>firmware</w:t>
            </w:r>
            <w:proofErr w:type="spellEnd"/>
            <w:r w:rsidRPr="00F35911">
              <w:rPr>
                <w:rFonts w:asciiTheme="minorHAnsi" w:hAnsiTheme="minorHAnsi" w:cstheme="minorHAnsi"/>
                <w:sz w:val="20"/>
                <w:szCs w:val="20"/>
              </w:rPr>
              <w:t xml:space="preserve"> UEFI i funkcji bezpiecznego rozruchu (</w:t>
            </w:r>
            <w:proofErr w:type="spellStart"/>
            <w:r w:rsidRPr="00F35911">
              <w:rPr>
                <w:rFonts w:asciiTheme="minorHAnsi" w:hAnsiTheme="minorHAnsi" w:cstheme="minorHAnsi"/>
                <w:sz w:val="20"/>
                <w:szCs w:val="20"/>
              </w:rPr>
              <w:t>Secure</w:t>
            </w:r>
            <w:proofErr w:type="spellEnd"/>
            <w:r w:rsidRPr="00F35911">
              <w:rPr>
                <w:rFonts w:asciiTheme="minorHAnsi" w:hAnsiTheme="minorHAnsi" w:cstheme="minorHAnsi"/>
                <w:sz w:val="20"/>
                <w:szCs w:val="20"/>
              </w:rPr>
              <w:t xml:space="preserve"> </w:t>
            </w:r>
            <w:proofErr w:type="spellStart"/>
            <w:r w:rsidRPr="00F35911">
              <w:rPr>
                <w:rFonts w:asciiTheme="minorHAnsi" w:hAnsiTheme="minorHAnsi" w:cstheme="minorHAnsi"/>
                <w:sz w:val="20"/>
                <w:szCs w:val="20"/>
              </w:rPr>
              <w:t>Boot</w:t>
            </w:r>
            <w:proofErr w:type="spellEnd"/>
            <w:r w:rsidRPr="00F35911">
              <w:rPr>
                <w:rFonts w:asciiTheme="minorHAnsi" w:hAnsiTheme="minorHAnsi" w:cstheme="minorHAnsi"/>
                <w:sz w:val="20"/>
                <w:szCs w:val="20"/>
              </w:rPr>
              <w:t>)</w:t>
            </w:r>
          </w:p>
          <w:p w14:paraId="16DE767D"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36.</w:t>
            </w:r>
            <w:r w:rsidRPr="00F35911">
              <w:rPr>
                <w:rFonts w:asciiTheme="minorHAnsi" w:hAnsiTheme="minorHAnsi" w:cstheme="minorHAnsi"/>
                <w:sz w:val="20"/>
                <w:szCs w:val="20"/>
              </w:rPr>
              <w:tab/>
              <w:t xml:space="preserve">Wbudowany w system, wykorzystywany automatycznie przez wbudowane przeglądarki filtr </w:t>
            </w:r>
            <w:proofErr w:type="spellStart"/>
            <w:r w:rsidRPr="00F35911">
              <w:rPr>
                <w:rFonts w:asciiTheme="minorHAnsi" w:hAnsiTheme="minorHAnsi" w:cstheme="minorHAnsi"/>
                <w:sz w:val="20"/>
                <w:szCs w:val="20"/>
              </w:rPr>
              <w:t>reputacyjny</w:t>
            </w:r>
            <w:proofErr w:type="spellEnd"/>
            <w:r w:rsidRPr="00F35911">
              <w:rPr>
                <w:rFonts w:asciiTheme="minorHAnsi" w:hAnsiTheme="minorHAnsi" w:cstheme="minorHAnsi"/>
                <w:sz w:val="20"/>
                <w:szCs w:val="20"/>
              </w:rPr>
              <w:t xml:space="preserve"> URL.</w:t>
            </w:r>
          </w:p>
          <w:p w14:paraId="6F7463A9"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37.</w:t>
            </w:r>
            <w:r w:rsidRPr="00F35911">
              <w:rPr>
                <w:rFonts w:asciiTheme="minorHAnsi" w:hAnsiTheme="minorHAnsi" w:cstheme="minorHAnsi"/>
                <w:sz w:val="20"/>
                <w:szCs w:val="20"/>
              </w:rPr>
              <w:tab/>
              <w:t>Wsparcie dla IPSEC oparte na politykach – wdrażanie IPSEC oparte na zestawach reguł definiujących ustawienia zarządzanych w sposób centralny.</w:t>
            </w:r>
          </w:p>
          <w:p w14:paraId="5F204AD2"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38.</w:t>
            </w:r>
            <w:r w:rsidRPr="00F35911">
              <w:rPr>
                <w:rFonts w:asciiTheme="minorHAnsi" w:hAnsiTheme="minorHAnsi" w:cstheme="minorHAnsi"/>
                <w:sz w:val="20"/>
                <w:szCs w:val="20"/>
              </w:rPr>
              <w:tab/>
              <w:t>Mechanizmy logowania w oparciu o:</w:t>
            </w:r>
          </w:p>
          <w:p w14:paraId="74E34103" w14:textId="77777777" w:rsidR="009321B2" w:rsidRPr="00F35911" w:rsidRDefault="009321B2" w:rsidP="00D7726C">
            <w:pPr>
              <w:ind w:left="638" w:hanging="284"/>
              <w:rPr>
                <w:rFonts w:asciiTheme="minorHAnsi" w:hAnsiTheme="minorHAnsi" w:cstheme="minorHAnsi"/>
                <w:sz w:val="20"/>
                <w:szCs w:val="20"/>
              </w:rPr>
            </w:pPr>
            <w:r w:rsidRPr="00F35911">
              <w:rPr>
                <w:rFonts w:asciiTheme="minorHAnsi" w:hAnsiTheme="minorHAnsi" w:cstheme="minorHAnsi"/>
                <w:sz w:val="20"/>
                <w:szCs w:val="20"/>
              </w:rPr>
              <w:t>a.</w:t>
            </w:r>
            <w:r w:rsidRPr="00F35911">
              <w:rPr>
                <w:rFonts w:asciiTheme="minorHAnsi" w:hAnsiTheme="minorHAnsi" w:cstheme="minorHAnsi"/>
                <w:sz w:val="20"/>
                <w:szCs w:val="20"/>
              </w:rPr>
              <w:tab/>
              <w:t>Login i hasło,</w:t>
            </w:r>
          </w:p>
          <w:p w14:paraId="4D42116A" w14:textId="77777777" w:rsidR="009321B2" w:rsidRPr="00F35911" w:rsidRDefault="009321B2" w:rsidP="00D7726C">
            <w:pPr>
              <w:ind w:left="638" w:hanging="284"/>
              <w:rPr>
                <w:rFonts w:asciiTheme="minorHAnsi" w:hAnsiTheme="minorHAnsi" w:cstheme="minorHAnsi"/>
                <w:sz w:val="20"/>
                <w:szCs w:val="20"/>
              </w:rPr>
            </w:pPr>
            <w:r w:rsidRPr="00F35911">
              <w:rPr>
                <w:rFonts w:asciiTheme="minorHAnsi" w:hAnsiTheme="minorHAnsi" w:cstheme="minorHAnsi"/>
                <w:sz w:val="20"/>
                <w:szCs w:val="20"/>
              </w:rPr>
              <w:t>b.</w:t>
            </w:r>
            <w:r w:rsidRPr="00F35911">
              <w:rPr>
                <w:rFonts w:asciiTheme="minorHAnsi" w:hAnsiTheme="minorHAnsi" w:cstheme="minorHAnsi"/>
                <w:sz w:val="20"/>
                <w:szCs w:val="20"/>
              </w:rPr>
              <w:tab/>
              <w:t>Karty inteligentne i certyfikaty (</w:t>
            </w:r>
            <w:proofErr w:type="spellStart"/>
            <w:r w:rsidRPr="00F35911">
              <w:rPr>
                <w:rFonts w:asciiTheme="minorHAnsi" w:hAnsiTheme="minorHAnsi" w:cstheme="minorHAnsi"/>
                <w:sz w:val="20"/>
                <w:szCs w:val="20"/>
              </w:rPr>
              <w:t>smartcard</w:t>
            </w:r>
            <w:proofErr w:type="spellEnd"/>
            <w:r w:rsidRPr="00F35911">
              <w:rPr>
                <w:rFonts w:asciiTheme="minorHAnsi" w:hAnsiTheme="minorHAnsi" w:cstheme="minorHAnsi"/>
                <w:sz w:val="20"/>
                <w:szCs w:val="20"/>
              </w:rPr>
              <w:t>),</w:t>
            </w:r>
          </w:p>
          <w:p w14:paraId="7AA2FD20" w14:textId="77777777" w:rsidR="009321B2" w:rsidRPr="00F35911" w:rsidRDefault="009321B2" w:rsidP="00D7726C">
            <w:pPr>
              <w:ind w:left="638" w:hanging="284"/>
              <w:rPr>
                <w:rFonts w:asciiTheme="minorHAnsi" w:hAnsiTheme="minorHAnsi" w:cstheme="minorHAnsi"/>
                <w:sz w:val="20"/>
                <w:szCs w:val="20"/>
              </w:rPr>
            </w:pPr>
            <w:r w:rsidRPr="00F35911">
              <w:rPr>
                <w:rFonts w:asciiTheme="minorHAnsi" w:hAnsiTheme="minorHAnsi" w:cstheme="minorHAnsi"/>
                <w:sz w:val="20"/>
                <w:szCs w:val="20"/>
              </w:rPr>
              <w:t>c.</w:t>
            </w:r>
            <w:r w:rsidRPr="00F35911">
              <w:rPr>
                <w:rFonts w:asciiTheme="minorHAnsi" w:hAnsiTheme="minorHAnsi" w:cstheme="minorHAnsi"/>
                <w:sz w:val="20"/>
                <w:szCs w:val="20"/>
              </w:rPr>
              <w:tab/>
              <w:t>Wirtualne karty inteligentne i certyfikaty (logowanie w oparciu o certyfikat chroniony poprzez moduł TPM),</w:t>
            </w:r>
          </w:p>
          <w:p w14:paraId="59D5AADC" w14:textId="77777777" w:rsidR="009321B2" w:rsidRPr="00F35911" w:rsidRDefault="009321B2" w:rsidP="00D7726C">
            <w:pPr>
              <w:ind w:left="638" w:hanging="284"/>
              <w:rPr>
                <w:rFonts w:asciiTheme="minorHAnsi" w:hAnsiTheme="minorHAnsi" w:cstheme="minorHAnsi"/>
                <w:sz w:val="20"/>
                <w:szCs w:val="20"/>
              </w:rPr>
            </w:pPr>
            <w:r w:rsidRPr="00F35911">
              <w:rPr>
                <w:rFonts w:asciiTheme="minorHAnsi" w:hAnsiTheme="minorHAnsi" w:cstheme="minorHAnsi"/>
                <w:sz w:val="20"/>
                <w:szCs w:val="20"/>
              </w:rPr>
              <w:t>d.</w:t>
            </w:r>
            <w:r w:rsidRPr="00F35911">
              <w:rPr>
                <w:rFonts w:asciiTheme="minorHAnsi" w:hAnsiTheme="minorHAnsi" w:cstheme="minorHAnsi"/>
                <w:sz w:val="20"/>
                <w:szCs w:val="20"/>
              </w:rPr>
              <w:tab/>
              <w:t>Certyfikat/Klucz i PIN</w:t>
            </w:r>
          </w:p>
          <w:p w14:paraId="7508AC09" w14:textId="77777777" w:rsidR="009321B2" w:rsidRPr="00F35911" w:rsidRDefault="009321B2" w:rsidP="00D7726C">
            <w:pPr>
              <w:ind w:left="638" w:hanging="284"/>
              <w:rPr>
                <w:rFonts w:asciiTheme="minorHAnsi" w:hAnsiTheme="minorHAnsi" w:cstheme="minorHAnsi"/>
                <w:sz w:val="20"/>
                <w:szCs w:val="20"/>
              </w:rPr>
            </w:pPr>
            <w:r w:rsidRPr="00F35911">
              <w:rPr>
                <w:rFonts w:asciiTheme="minorHAnsi" w:hAnsiTheme="minorHAnsi" w:cstheme="minorHAnsi"/>
                <w:sz w:val="20"/>
                <w:szCs w:val="20"/>
              </w:rPr>
              <w:t>e.</w:t>
            </w:r>
            <w:r w:rsidRPr="00F35911">
              <w:rPr>
                <w:rFonts w:asciiTheme="minorHAnsi" w:hAnsiTheme="minorHAnsi" w:cstheme="minorHAnsi"/>
                <w:sz w:val="20"/>
                <w:szCs w:val="20"/>
              </w:rPr>
              <w:tab/>
              <w:t>Certyfikat/Klucz i uwierzytelnienie biometryczne</w:t>
            </w:r>
          </w:p>
          <w:p w14:paraId="68BCC79C"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39.</w:t>
            </w:r>
            <w:r w:rsidRPr="00F35911">
              <w:rPr>
                <w:rFonts w:asciiTheme="minorHAnsi" w:hAnsiTheme="minorHAnsi" w:cstheme="minorHAnsi"/>
                <w:sz w:val="20"/>
                <w:szCs w:val="20"/>
              </w:rPr>
              <w:tab/>
              <w:t xml:space="preserve">Wsparcie dla uwierzytelniania na bazie </w:t>
            </w:r>
            <w:proofErr w:type="spellStart"/>
            <w:r w:rsidRPr="00F35911">
              <w:rPr>
                <w:rFonts w:asciiTheme="minorHAnsi" w:hAnsiTheme="minorHAnsi" w:cstheme="minorHAnsi"/>
                <w:sz w:val="20"/>
                <w:szCs w:val="20"/>
              </w:rPr>
              <w:t>Kerberos</w:t>
            </w:r>
            <w:proofErr w:type="spellEnd"/>
            <w:r w:rsidRPr="00F35911">
              <w:rPr>
                <w:rFonts w:asciiTheme="minorHAnsi" w:hAnsiTheme="minorHAnsi" w:cstheme="minorHAnsi"/>
                <w:sz w:val="20"/>
                <w:szCs w:val="20"/>
              </w:rPr>
              <w:t xml:space="preserve"> v. 5</w:t>
            </w:r>
          </w:p>
          <w:p w14:paraId="2D428CB5"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40.</w:t>
            </w:r>
            <w:r w:rsidRPr="00F35911">
              <w:rPr>
                <w:rFonts w:asciiTheme="minorHAnsi" w:hAnsiTheme="minorHAnsi" w:cstheme="minorHAnsi"/>
                <w:sz w:val="20"/>
                <w:szCs w:val="20"/>
              </w:rPr>
              <w:tab/>
              <w:t>Wbudowany agent do zbierania danych na temat zagrożeń na stacji roboczej.</w:t>
            </w:r>
          </w:p>
          <w:p w14:paraId="6D1CB7D8"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41.</w:t>
            </w:r>
            <w:r w:rsidRPr="00F35911">
              <w:rPr>
                <w:rFonts w:asciiTheme="minorHAnsi" w:hAnsiTheme="minorHAnsi" w:cstheme="minorHAnsi"/>
                <w:sz w:val="20"/>
                <w:szCs w:val="20"/>
              </w:rPr>
              <w:tab/>
              <w:t>Wsparcie .NET Framework 2.x, 3.x i 4.x – możliwość uruchomienia aplikacji działających we wskazanych środowiskach</w:t>
            </w:r>
          </w:p>
          <w:p w14:paraId="01C5CD3D" w14:textId="77777777" w:rsidR="009321B2" w:rsidRPr="00F35911" w:rsidRDefault="009321B2" w:rsidP="00D7726C">
            <w:pPr>
              <w:ind w:left="354" w:hanging="354"/>
              <w:rPr>
                <w:rFonts w:asciiTheme="minorHAnsi" w:hAnsiTheme="minorHAnsi" w:cstheme="minorHAnsi"/>
                <w:sz w:val="20"/>
                <w:szCs w:val="20"/>
              </w:rPr>
            </w:pPr>
            <w:r w:rsidRPr="00F35911">
              <w:rPr>
                <w:rFonts w:asciiTheme="minorHAnsi" w:hAnsiTheme="minorHAnsi" w:cstheme="minorHAnsi"/>
                <w:sz w:val="20"/>
                <w:szCs w:val="20"/>
              </w:rPr>
              <w:t>42.</w:t>
            </w:r>
            <w:r w:rsidRPr="00F35911">
              <w:rPr>
                <w:rFonts w:asciiTheme="minorHAnsi" w:hAnsiTheme="minorHAnsi" w:cstheme="minorHAnsi"/>
                <w:sz w:val="20"/>
                <w:szCs w:val="20"/>
              </w:rPr>
              <w:tab/>
              <w:t xml:space="preserve">Wsparcie dla </w:t>
            </w:r>
            <w:proofErr w:type="spellStart"/>
            <w:r w:rsidRPr="00F35911">
              <w:rPr>
                <w:rFonts w:asciiTheme="minorHAnsi" w:hAnsiTheme="minorHAnsi" w:cstheme="minorHAnsi"/>
                <w:sz w:val="20"/>
                <w:szCs w:val="20"/>
              </w:rPr>
              <w:t>VBScript</w:t>
            </w:r>
            <w:proofErr w:type="spellEnd"/>
            <w:r w:rsidRPr="00F35911">
              <w:rPr>
                <w:rFonts w:asciiTheme="minorHAnsi" w:hAnsiTheme="minorHAnsi" w:cstheme="minorHAnsi"/>
                <w:sz w:val="20"/>
                <w:szCs w:val="20"/>
              </w:rPr>
              <w:t xml:space="preserve"> – możliwość uruchamiania interpretera poleceń</w:t>
            </w:r>
          </w:p>
          <w:p w14:paraId="4AB6C138" w14:textId="1C5F42B4" w:rsidR="009321B2" w:rsidRPr="00F35911" w:rsidRDefault="009321B2" w:rsidP="00D7726C">
            <w:pPr>
              <w:rPr>
                <w:rFonts w:asciiTheme="minorHAnsi" w:hAnsiTheme="minorHAnsi" w:cstheme="minorHAnsi"/>
                <w:sz w:val="20"/>
                <w:szCs w:val="20"/>
              </w:rPr>
            </w:pPr>
            <w:r w:rsidRPr="00F35911">
              <w:rPr>
                <w:rFonts w:asciiTheme="minorHAnsi" w:hAnsiTheme="minorHAnsi" w:cstheme="minorHAnsi"/>
                <w:sz w:val="20"/>
                <w:szCs w:val="20"/>
              </w:rPr>
              <w:t>43.</w:t>
            </w:r>
            <w:r w:rsidRPr="00F35911">
              <w:rPr>
                <w:rFonts w:asciiTheme="minorHAnsi" w:hAnsiTheme="minorHAnsi" w:cstheme="minorHAnsi"/>
                <w:sz w:val="20"/>
                <w:szCs w:val="20"/>
              </w:rPr>
              <w:tab/>
              <w:t xml:space="preserve">Wsparcie dla PowerShell 5.x – możliwość uruchamiania interpretera poleceń </w:t>
            </w:r>
          </w:p>
        </w:tc>
      </w:tr>
      <w:tr w:rsidR="009321B2" w:rsidRPr="006A0B62" w14:paraId="50FAB436" w14:textId="77777777" w:rsidTr="009321B2">
        <w:trPr>
          <w:trHeight w:val="284"/>
        </w:trPr>
        <w:tc>
          <w:tcPr>
            <w:tcW w:w="189" w:type="pct"/>
            <w:tcBorders>
              <w:top w:val="single" w:sz="4" w:space="0" w:color="auto"/>
              <w:left w:val="single" w:sz="4" w:space="0" w:color="auto"/>
              <w:bottom w:val="single" w:sz="4" w:space="0" w:color="auto"/>
              <w:right w:val="single" w:sz="4" w:space="0" w:color="auto"/>
            </w:tcBorders>
          </w:tcPr>
          <w:p w14:paraId="30A32D19" w14:textId="77777777" w:rsidR="009321B2" w:rsidRPr="00F35911" w:rsidRDefault="009321B2" w:rsidP="00F35911">
            <w:pPr>
              <w:numPr>
                <w:ilvl w:val="0"/>
                <w:numId w:val="33"/>
              </w:numPr>
              <w:rPr>
                <w:rFonts w:asciiTheme="minorHAnsi" w:hAnsiTheme="minorHAnsi" w:cstheme="minorHAnsi"/>
                <w:bCs/>
                <w:sz w:val="20"/>
                <w:szCs w:val="20"/>
              </w:rPr>
            </w:pPr>
          </w:p>
        </w:tc>
        <w:tc>
          <w:tcPr>
            <w:tcW w:w="734" w:type="pct"/>
            <w:tcBorders>
              <w:top w:val="single" w:sz="4" w:space="0" w:color="auto"/>
              <w:left w:val="single" w:sz="4" w:space="0" w:color="auto"/>
              <w:bottom w:val="single" w:sz="4" w:space="0" w:color="auto"/>
              <w:right w:val="single" w:sz="4" w:space="0" w:color="auto"/>
            </w:tcBorders>
          </w:tcPr>
          <w:p w14:paraId="7F05DFDC" w14:textId="77777777" w:rsidR="009321B2" w:rsidRPr="00F35911" w:rsidRDefault="009321B2" w:rsidP="00D7726C">
            <w:pPr>
              <w:rPr>
                <w:rFonts w:asciiTheme="minorHAnsi" w:hAnsiTheme="minorHAnsi" w:cstheme="minorHAnsi"/>
                <w:bCs/>
                <w:sz w:val="20"/>
                <w:szCs w:val="20"/>
              </w:rPr>
            </w:pPr>
            <w:r w:rsidRPr="00F35911">
              <w:rPr>
                <w:rFonts w:asciiTheme="minorHAnsi" w:hAnsiTheme="minorHAnsi" w:cstheme="minorHAnsi"/>
                <w:bCs/>
                <w:sz w:val="20"/>
                <w:szCs w:val="20"/>
              </w:rPr>
              <w:t>Oprogramowanie do aktualizacji sterowników</w:t>
            </w:r>
          </w:p>
        </w:tc>
        <w:tc>
          <w:tcPr>
            <w:tcW w:w="4077" w:type="pct"/>
            <w:gridSpan w:val="2"/>
            <w:tcBorders>
              <w:top w:val="single" w:sz="4" w:space="0" w:color="auto"/>
              <w:left w:val="single" w:sz="4" w:space="0" w:color="auto"/>
              <w:bottom w:val="single" w:sz="4" w:space="0" w:color="auto"/>
              <w:right w:val="single" w:sz="4" w:space="0" w:color="auto"/>
            </w:tcBorders>
          </w:tcPr>
          <w:p w14:paraId="3FE50B99" w14:textId="52E44B3B" w:rsidR="009321B2" w:rsidRPr="00F35911" w:rsidRDefault="009321B2" w:rsidP="00D7726C">
            <w:pPr>
              <w:rPr>
                <w:rFonts w:asciiTheme="minorHAnsi" w:hAnsiTheme="minorHAnsi" w:cstheme="minorHAnsi"/>
                <w:sz w:val="20"/>
                <w:szCs w:val="20"/>
              </w:rPr>
            </w:pPr>
            <w:r w:rsidRPr="00F35911">
              <w:rPr>
                <w:rFonts w:asciiTheme="minorHAnsi" w:hAnsiTheme="minorHAnsi" w:cstheme="minorHAnsi"/>
                <w:bCs/>
                <w:sz w:val="20"/>
                <w:szCs w:val="20"/>
              </w:rPr>
              <w:t>Oprogramowanie producenta oferowanego sprzętu umożliwiające automatyczna weryfikacje i instalację sterowników oraz oprogramowania dołączanego przez producenta w tym również wgranie najnowszej wersji BIOS. Oprogramowanie musi automatycznie łączyć się z centralna bazą sterowników i oprogramowania producenta, sprawdzać dostępne aktualizacje i zapewniać zbiorczą instalację wszystkich sterowników i aplikacji bez ingerencji użytkownika.</w:t>
            </w:r>
          </w:p>
        </w:tc>
      </w:tr>
      <w:tr w:rsidR="00900B87" w:rsidRPr="006A0B62" w14:paraId="23DF83D3" w14:textId="77777777" w:rsidTr="00900B87">
        <w:trPr>
          <w:trHeight w:val="284"/>
        </w:trPr>
        <w:tc>
          <w:tcPr>
            <w:tcW w:w="189" w:type="pct"/>
            <w:tcBorders>
              <w:top w:val="single" w:sz="4" w:space="0" w:color="auto"/>
              <w:left w:val="single" w:sz="4" w:space="0" w:color="auto"/>
              <w:bottom w:val="single" w:sz="4" w:space="0" w:color="auto"/>
              <w:right w:val="single" w:sz="4" w:space="0" w:color="auto"/>
            </w:tcBorders>
          </w:tcPr>
          <w:p w14:paraId="3CE06E55" w14:textId="77777777" w:rsidR="00900B87" w:rsidRPr="00F35911" w:rsidRDefault="00900B87" w:rsidP="00F35911">
            <w:pPr>
              <w:numPr>
                <w:ilvl w:val="0"/>
                <w:numId w:val="33"/>
              </w:numPr>
              <w:rPr>
                <w:rFonts w:asciiTheme="minorHAnsi" w:hAnsiTheme="minorHAnsi" w:cstheme="minorHAnsi"/>
                <w:bCs/>
                <w:sz w:val="20"/>
                <w:szCs w:val="20"/>
              </w:rPr>
            </w:pPr>
          </w:p>
        </w:tc>
        <w:tc>
          <w:tcPr>
            <w:tcW w:w="734" w:type="pct"/>
            <w:tcBorders>
              <w:top w:val="single" w:sz="4" w:space="0" w:color="auto"/>
              <w:left w:val="single" w:sz="4" w:space="0" w:color="auto"/>
              <w:bottom w:val="single" w:sz="4" w:space="0" w:color="auto"/>
              <w:right w:val="single" w:sz="4" w:space="0" w:color="auto"/>
            </w:tcBorders>
          </w:tcPr>
          <w:p w14:paraId="08F5903E" w14:textId="77777777" w:rsidR="00900B87" w:rsidRPr="00F35911" w:rsidRDefault="00900B87" w:rsidP="00D7726C">
            <w:pPr>
              <w:rPr>
                <w:rFonts w:asciiTheme="minorHAnsi" w:hAnsiTheme="minorHAnsi" w:cstheme="minorHAnsi"/>
                <w:bCs/>
                <w:sz w:val="20"/>
                <w:szCs w:val="20"/>
              </w:rPr>
            </w:pPr>
            <w:r w:rsidRPr="00F35911">
              <w:rPr>
                <w:rFonts w:asciiTheme="minorHAnsi" w:hAnsiTheme="minorHAnsi" w:cstheme="minorHAnsi"/>
                <w:bCs/>
                <w:sz w:val="20"/>
                <w:szCs w:val="20"/>
              </w:rPr>
              <w:t>Gwarancja producenta</w:t>
            </w:r>
          </w:p>
        </w:tc>
        <w:tc>
          <w:tcPr>
            <w:tcW w:w="2717" w:type="pct"/>
            <w:tcBorders>
              <w:top w:val="single" w:sz="4" w:space="0" w:color="auto"/>
              <w:left w:val="single" w:sz="4" w:space="0" w:color="auto"/>
              <w:bottom w:val="single" w:sz="4" w:space="0" w:color="auto"/>
              <w:right w:val="single" w:sz="4" w:space="0" w:color="auto"/>
            </w:tcBorders>
          </w:tcPr>
          <w:p w14:paraId="1370D48F" w14:textId="77777777" w:rsidR="00900B87" w:rsidRPr="00F35911" w:rsidRDefault="00900B87" w:rsidP="00D7726C">
            <w:pPr>
              <w:rPr>
                <w:rFonts w:asciiTheme="minorHAnsi" w:hAnsiTheme="minorHAnsi" w:cstheme="minorHAnsi"/>
                <w:sz w:val="20"/>
                <w:szCs w:val="20"/>
              </w:rPr>
            </w:pPr>
            <w:r w:rsidRPr="00F35911">
              <w:rPr>
                <w:rFonts w:asciiTheme="minorHAnsi" w:hAnsiTheme="minorHAnsi" w:cstheme="minorHAnsi"/>
                <w:sz w:val="20"/>
                <w:szCs w:val="20"/>
              </w:rPr>
              <w:t>Minimalny czas trwania wsparcia technicznego producenta wynosi 36 miesięcy w miejscu instalacji.</w:t>
            </w:r>
          </w:p>
          <w:p w14:paraId="1FE5C22D" w14:textId="77777777" w:rsidR="00900B87" w:rsidRPr="00F35911" w:rsidRDefault="00900B87" w:rsidP="00D7726C">
            <w:pPr>
              <w:rPr>
                <w:rFonts w:asciiTheme="minorHAnsi" w:hAnsiTheme="minorHAnsi" w:cstheme="minorHAnsi"/>
                <w:sz w:val="20"/>
                <w:szCs w:val="20"/>
              </w:rPr>
            </w:pPr>
            <w:r w:rsidRPr="00F35911">
              <w:rPr>
                <w:rFonts w:asciiTheme="minorHAnsi" w:hAnsiTheme="minorHAnsi" w:cstheme="minorHAnsi"/>
                <w:sz w:val="20"/>
                <w:szCs w:val="20"/>
              </w:rPr>
              <w:t>Firma serwisująca musi posiadać ISO 9001 na świadczenie usług serwisowych oraz posiadać autoryzacje producenta urządzeń – dokumenty potwierdzające należy załączyć do oferty.</w:t>
            </w:r>
          </w:p>
        </w:tc>
        <w:tc>
          <w:tcPr>
            <w:tcW w:w="1359" w:type="pct"/>
            <w:tcBorders>
              <w:top w:val="single" w:sz="4" w:space="0" w:color="auto"/>
              <w:left w:val="single" w:sz="4" w:space="0" w:color="auto"/>
              <w:bottom w:val="single" w:sz="4" w:space="0" w:color="auto"/>
              <w:right w:val="single" w:sz="4" w:space="0" w:color="auto"/>
            </w:tcBorders>
          </w:tcPr>
          <w:p w14:paraId="26F1C356" w14:textId="7C8BF292" w:rsidR="00900B87" w:rsidRPr="00F35911" w:rsidRDefault="00900B87" w:rsidP="00D7726C">
            <w:pPr>
              <w:rPr>
                <w:rFonts w:asciiTheme="minorHAnsi" w:hAnsiTheme="minorHAnsi" w:cstheme="minorHAnsi"/>
                <w:bCs/>
                <w:sz w:val="20"/>
                <w:szCs w:val="20"/>
              </w:rPr>
            </w:pPr>
            <w:r w:rsidRPr="00F35911">
              <w:rPr>
                <w:rFonts w:asciiTheme="minorHAnsi" w:hAnsiTheme="minorHAnsi" w:cstheme="minorHAnsi"/>
                <w:sz w:val="20"/>
                <w:szCs w:val="20"/>
              </w:rPr>
              <w:t xml:space="preserve">Wymagane dołączenie do oferty </w:t>
            </w:r>
            <w:bookmarkStart w:id="15" w:name="_Hlk215487083"/>
            <w:r w:rsidRPr="00F35911">
              <w:rPr>
                <w:rFonts w:asciiTheme="minorHAnsi" w:hAnsiTheme="minorHAnsi" w:cstheme="minorHAnsi"/>
                <w:sz w:val="20"/>
                <w:szCs w:val="20"/>
              </w:rPr>
              <w:t>oświadczenia Producenta potwierdzając, że Serwis urządzeń będzie realizowany bezpośrednio przez Producenta i/lub we współpracy z Autoryzowanym Partnerem Serwisowym Producenta.</w:t>
            </w:r>
            <w:bookmarkEnd w:id="15"/>
          </w:p>
        </w:tc>
      </w:tr>
      <w:tr w:rsidR="00F35911" w:rsidRPr="006A0B62" w14:paraId="082D10B3" w14:textId="77777777" w:rsidTr="00F35911">
        <w:trPr>
          <w:trHeight w:val="284"/>
        </w:trPr>
        <w:tc>
          <w:tcPr>
            <w:tcW w:w="189" w:type="pct"/>
            <w:tcBorders>
              <w:top w:val="single" w:sz="4" w:space="0" w:color="auto"/>
              <w:left w:val="single" w:sz="4" w:space="0" w:color="auto"/>
              <w:bottom w:val="single" w:sz="4" w:space="0" w:color="auto"/>
              <w:right w:val="single" w:sz="4" w:space="0" w:color="auto"/>
            </w:tcBorders>
          </w:tcPr>
          <w:p w14:paraId="50D0F75D" w14:textId="77777777" w:rsidR="00F35911" w:rsidRPr="00F35911" w:rsidRDefault="00F35911" w:rsidP="00F35911">
            <w:pPr>
              <w:numPr>
                <w:ilvl w:val="0"/>
                <w:numId w:val="33"/>
              </w:numPr>
              <w:rPr>
                <w:rFonts w:asciiTheme="minorHAnsi" w:hAnsiTheme="minorHAnsi" w:cstheme="minorHAnsi"/>
                <w:bCs/>
                <w:sz w:val="20"/>
                <w:szCs w:val="20"/>
              </w:rPr>
            </w:pPr>
          </w:p>
        </w:tc>
        <w:tc>
          <w:tcPr>
            <w:tcW w:w="734" w:type="pct"/>
            <w:tcBorders>
              <w:top w:val="single" w:sz="4" w:space="0" w:color="auto"/>
              <w:left w:val="single" w:sz="4" w:space="0" w:color="auto"/>
              <w:bottom w:val="single" w:sz="4" w:space="0" w:color="auto"/>
              <w:right w:val="single" w:sz="4" w:space="0" w:color="auto"/>
            </w:tcBorders>
          </w:tcPr>
          <w:p w14:paraId="7BAE9016" w14:textId="77777777" w:rsidR="00F35911" w:rsidRPr="00F35911" w:rsidRDefault="00F35911" w:rsidP="00D7726C">
            <w:pPr>
              <w:tabs>
                <w:tab w:val="left" w:pos="213"/>
              </w:tabs>
              <w:jc w:val="both"/>
              <w:rPr>
                <w:rFonts w:asciiTheme="minorHAnsi" w:hAnsiTheme="minorHAnsi" w:cstheme="minorHAnsi"/>
                <w:sz w:val="20"/>
                <w:szCs w:val="20"/>
              </w:rPr>
            </w:pPr>
            <w:r w:rsidRPr="00F35911">
              <w:rPr>
                <w:rFonts w:asciiTheme="minorHAnsi" w:hAnsiTheme="minorHAnsi" w:cstheme="minorHAnsi"/>
                <w:bCs/>
                <w:sz w:val="20"/>
                <w:szCs w:val="20"/>
              </w:rPr>
              <w:t>Wsparcie techniczne producenta</w:t>
            </w:r>
          </w:p>
        </w:tc>
        <w:tc>
          <w:tcPr>
            <w:tcW w:w="2719" w:type="pct"/>
            <w:tcBorders>
              <w:top w:val="single" w:sz="4" w:space="0" w:color="auto"/>
              <w:left w:val="single" w:sz="4" w:space="0" w:color="auto"/>
              <w:bottom w:val="single" w:sz="4" w:space="0" w:color="auto"/>
              <w:right w:val="single" w:sz="4" w:space="0" w:color="auto"/>
            </w:tcBorders>
          </w:tcPr>
          <w:p w14:paraId="72DA8C02" w14:textId="77777777" w:rsidR="00F35911" w:rsidRPr="00F35911" w:rsidRDefault="00F35911" w:rsidP="00F35911">
            <w:pPr>
              <w:numPr>
                <w:ilvl w:val="0"/>
                <w:numId w:val="37"/>
              </w:numPr>
              <w:rPr>
                <w:rFonts w:asciiTheme="minorHAnsi" w:hAnsiTheme="minorHAnsi" w:cstheme="minorHAnsi"/>
                <w:bCs/>
                <w:sz w:val="20"/>
                <w:szCs w:val="20"/>
              </w:rPr>
            </w:pPr>
            <w:r w:rsidRPr="00F35911">
              <w:rPr>
                <w:rFonts w:asciiTheme="minorHAnsi" w:hAnsiTheme="minorHAnsi" w:cstheme="minorHAnsi"/>
                <w:bCs/>
                <w:sz w:val="20"/>
                <w:szCs w:val="20"/>
              </w:rPr>
              <w:t xml:space="preserve">Zaawansowana diagnostyka sprzętowa oraz oprogramowania dostępna 24h/dobę na stronie producenta komputera </w:t>
            </w:r>
          </w:p>
          <w:p w14:paraId="453A17D8" w14:textId="77777777" w:rsidR="00F35911" w:rsidRPr="00F35911" w:rsidRDefault="00F35911" w:rsidP="00F35911">
            <w:pPr>
              <w:numPr>
                <w:ilvl w:val="0"/>
                <w:numId w:val="37"/>
              </w:numPr>
              <w:rPr>
                <w:rFonts w:asciiTheme="minorHAnsi" w:hAnsiTheme="minorHAnsi" w:cstheme="minorHAnsi"/>
                <w:bCs/>
                <w:sz w:val="20"/>
                <w:szCs w:val="20"/>
              </w:rPr>
            </w:pPr>
            <w:r w:rsidRPr="00F35911">
              <w:rPr>
                <w:rFonts w:asciiTheme="minorHAnsi" w:hAnsiTheme="minorHAnsi" w:cstheme="minorHAnsi"/>
                <w:bCs/>
                <w:sz w:val="20"/>
                <w:szCs w:val="20"/>
              </w:rPr>
              <w:t>Aktualna lista Autoryzowanych Partnerów Serwisowych dostępna na stronie Producenta komputera</w:t>
            </w:r>
          </w:p>
          <w:p w14:paraId="60B1A1B1" w14:textId="77777777" w:rsidR="00F35911" w:rsidRPr="00F35911" w:rsidRDefault="00F35911" w:rsidP="00F35911">
            <w:pPr>
              <w:numPr>
                <w:ilvl w:val="0"/>
                <w:numId w:val="37"/>
              </w:numPr>
              <w:rPr>
                <w:rFonts w:asciiTheme="minorHAnsi" w:hAnsiTheme="minorHAnsi" w:cstheme="minorHAnsi"/>
                <w:bCs/>
                <w:sz w:val="20"/>
                <w:szCs w:val="20"/>
              </w:rPr>
            </w:pPr>
            <w:r w:rsidRPr="00F35911">
              <w:rPr>
                <w:rFonts w:asciiTheme="minorHAnsi" w:hAnsiTheme="minorHAnsi" w:cstheme="minorHAnsi"/>
                <w:bCs/>
                <w:sz w:val="20"/>
                <w:szCs w:val="20"/>
              </w:rPr>
              <w:t xml:space="preserve">Infolinia wsparcia technicznego dedykowana do rozwiązywania usterek oprogramowania – możliwość kontaktu przez telefon, formularz web lub chat online, dostępna w dni powszednie od 9:00-18:00 </w:t>
            </w:r>
          </w:p>
          <w:p w14:paraId="1994F68B"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 xml:space="preserve">Wsparcie techniczne świadczone przez producenta lub autoryzowanego partnera serwisowego dla urządzeń i preinstalowanego oprogramowania OEM, zakupionego z urządzeniem, dostarczane zdalnie. </w:t>
            </w:r>
          </w:p>
          <w:p w14:paraId="02C2F3EA"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 xml:space="preserve">Możliwość sprawdzenia aktualnego okresu i poziomu wsparcia technicznego dla urządzeń za </w:t>
            </w:r>
            <w:r w:rsidRPr="00F35911">
              <w:rPr>
                <w:rFonts w:asciiTheme="minorHAnsi" w:hAnsiTheme="minorHAnsi" w:cstheme="minorHAnsi"/>
                <w:bCs/>
                <w:sz w:val="20"/>
                <w:szCs w:val="20"/>
              </w:rPr>
              <w:t>pośrednictwem strony internetowej producenta.</w:t>
            </w:r>
          </w:p>
          <w:p w14:paraId="0C13FB14" w14:textId="77777777" w:rsidR="00F35911" w:rsidRPr="00F35911" w:rsidRDefault="00F35911" w:rsidP="00D7726C">
            <w:pPr>
              <w:rPr>
                <w:rFonts w:asciiTheme="minorHAnsi" w:hAnsiTheme="minorHAnsi" w:cstheme="minorHAnsi"/>
                <w:sz w:val="20"/>
                <w:szCs w:val="20"/>
              </w:rPr>
            </w:pPr>
          </w:p>
          <w:p w14:paraId="7593E20A"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 xml:space="preserve">Możliwość sprawdzenia konfiguracji sprzętowej komputera oraz warunków gwarancji po podaniu numeru seryjnego </w:t>
            </w:r>
            <w:r w:rsidRPr="00F35911">
              <w:rPr>
                <w:rFonts w:asciiTheme="minorHAnsi" w:hAnsiTheme="minorHAnsi" w:cstheme="minorHAnsi"/>
                <w:bCs/>
                <w:sz w:val="20"/>
                <w:szCs w:val="20"/>
              </w:rPr>
              <w:t>bezpośrednio na stronie producenta</w:t>
            </w:r>
            <w:r w:rsidRPr="00F35911">
              <w:rPr>
                <w:rFonts w:asciiTheme="minorHAnsi" w:hAnsiTheme="minorHAnsi" w:cstheme="minorHAnsi"/>
                <w:sz w:val="20"/>
                <w:szCs w:val="20"/>
              </w:rPr>
              <w:t>.</w:t>
            </w:r>
          </w:p>
        </w:tc>
        <w:tc>
          <w:tcPr>
            <w:tcW w:w="1358" w:type="pct"/>
            <w:tcBorders>
              <w:top w:val="single" w:sz="4" w:space="0" w:color="auto"/>
              <w:left w:val="single" w:sz="4" w:space="0" w:color="auto"/>
              <w:bottom w:val="single" w:sz="4" w:space="0" w:color="auto"/>
              <w:right w:val="single" w:sz="4" w:space="0" w:color="auto"/>
            </w:tcBorders>
          </w:tcPr>
          <w:p w14:paraId="45539E2C"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Należy podać link do:</w:t>
            </w:r>
          </w:p>
          <w:p w14:paraId="33E7D4FA" w14:textId="77777777" w:rsidR="00F35911" w:rsidRP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 zaawansowanej diagnostyki</w:t>
            </w:r>
          </w:p>
          <w:p w14:paraId="4FF70343" w14:textId="77777777" w:rsidR="00F35911" w:rsidRDefault="00F35911" w:rsidP="00D7726C">
            <w:pPr>
              <w:rPr>
                <w:rFonts w:asciiTheme="minorHAnsi" w:hAnsiTheme="minorHAnsi" w:cstheme="minorHAnsi"/>
                <w:sz w:val="20"/>
                <w:szCs w:val="20"/>
              </w:rPr>
            </w:pPr>
            <w:r w:rsidRPr="00F35911">
              <w:rPr>
                <w:rFonts w:asciiTheme="minorHAnsi" w:hAnsiTheme="minorHAnsi" w:cstheme="minorHAnsi"/>
                <w:sz w:val="20"/>
                <w:szCs w:val="20"/>
              </w:rPr>
              <w:t>- do listy autoryzowanych Partnerów Serwisowych</w:t>
            </w:r>
          </w:p>
          <w:p w14:paraId="5FE2503D" w14:textId="60D1AD0B" w:rsidR="009321B2" w:rsidRPr="00F35911" w:rsidRDefault="009321B2" w:rsidP="00D7726C">
            <w:pPr>
              <w:rPr>
                <w:rFonts w:asciiTheme="minorHAnsi" w:hAnsiTheme="minorHAnsi" w:cstheme="minorHAnsi"/>
                <w:sz w:val="20"/>
                <w:szCs w:val="20"/>
              </w:rPr>
            </w:pPr>
            <w:r>
              <w:rPr>
                <w:rFonts w:asciiTheme="minorHAnsi" w:hAnsiTheme="minorHAnsi" w:cstheme="minorHAnsi"/>
                <w:sz w:val="20"/>
                <w:szCs w:val="20"/>
              </w:rPr>
              <w:t>……………………………………………………………………………………………………………………………………………………………………………………………………………………</w:t>
            </w:r>
          </w:p>
        </w:tc>
      </w:tr>
      <w:tr w:rsidR="00E3174D" w:rsidRPr="006A0B62" w14:paraId="7B28A4A2" w14:textId="77777777" w:rsidTr="00E3174D">
        <w:trPr>
          <w:trHeight w:val="284"/>
        </w:trPr>
        <w:tc>
          <w:tcPr>
            <w:tcW w:w="189" w:type="pct"/>
            <w:tcBorders>
              <w:top w:val="single" w:sz="4" w:space="0" w:color="auto"/>
              <w:left w:val="single" w:sz="4" w:space="0" w:color="auto"/>
              <w:bottom w:val="single" w:sz="4" w:space="0" w:color="auto"/>
              <w:right w:val="single" w:sz="4" w:space="0" w:color="auto"/>
            </w:tcBorders>
          </w:tcPr>
          <w:p w14:paraId="43E66304" w14:textId="77777777" w:rsidR="00E3174D" w:rsidRPr="00F35911" w:rsidRDefault="00E3174D" w:rsidP="00F35911">
            <w:pPr>
              <w:numPr>
                <w:ilvl w:val="0"/>
                <w:numId w:val="33"/>
              </w:numPr>
              <w:rPr>
                <w:rFonts w:asciiTheme="minorHAnsi" w:hAnsiTheme="minorHAnsi" w:cstheme="minorHAnsi"/>
                <w:bCs/>
                <w:sz w:val="20"/>
                <w:szCs w:val="20"/>
              </w:rPr>
            </w:pPr>
          </w:p>
        </w:tc>
        <w:tc>
          <w:tcPr>
            <w:tcW w:w="734" w:type="pct"/>
            <w:tcBorders>
              <w:top w:val="single" w:sz="4" w:space="0" w:color="auto"/>
              <w:left w:val="single" w:sz="4" w:space="0" w:color="auto"/>
              <w:bottom w:val="single" w:sz="4" w:space="0" w:color="auto"/>
              <w:right w:val="single" w:sz="4" w:space="0" w:color="auto"/>
            </w:tcBorders>
          </w:tcPr>
          <w:p w14:paraId="78716EEF" w14:textId="77777777" w:rsidR="00E3174D" w:rsidRPr="00F35911" w:rsidRDefault="00E3174D" w:rsidP="00D7726C">
            <w:pPr>
              <w:tabs>
                <w:tab w:val="left" w:pos="213"/>
              </w:tabs>
              <w:jc w:val="both"/>
              <w:rPr>
                <w:rFonts w:asciiTheme="minorHAnsi" w:hAnsiTheme="minorHAnsi" w:cstheme="minorHAnsi"/>
                <w:bCs/>
                <w:sz w:val="20"/>
                <w:szCs w:val="20"/>
              </w:rPr>
            </w:pPr>
            <w:r w:rsidRPr="00F35911">
              <w:rPr>
                <w:rFonts w:asciiTheme="minorHAnsi" w:hAnsiTheme="minorHAnsi" w:cstheme="minorHAnsi"/>
                <w:bCs/>
                <w:sz w:val="20"/>
                <w:szCs w:val="20"/>
              </w:rPr>
              <w:t>Wymagania dodatkowe</w:t>
            </w:r>
          </w:p>
        </w:tc>
        <w:tc>
          <w:tcPr>
            <w:tcW w:w="4077" w:type="pct"/>
            <w:gridSpan w:val="2"/>
            <w:tcBorders>
              <w:top w:val="single" w:sz="4" w:space="0" w:color="auto"/>
              <w:left w:val="single" w:sz="4" w:space="0" w:color="auto"/>
              <w:bottom w:val="single" w:sz="4" w:space="0" w:color="auto"/>
              <w:right w:val="single" w:sz="4" w:space="0" w:color="auto"/>
            </w:tcBorders>
          </w:tcPr>
          <w:p w14:paraId="3CAB49C9" w14:textId="77777777" w:rsidR="00E3174D" w:rsidRPr="00F35911" w:rsidRDefault="00E3174D" w:rsidP="00E3174D">
            <w:pPr>
              <w:jc w:val="both"/>
              <w:rPr>
                <w:rFonts w:asciiTheme="minorHAnsi" w:hAnsiTheme="minorHAnsi" w:cstheme="minorHAnsi"/>
                <w:sz w:val="20"/>
                <w:szCs w:val="20"/>
              </w:rPr>
            </w:pPr>
            <w:r w:rsidRPr="00F35911">
              <w:rPr>
                <w:rFonts w:asciiTheme="minorHAnsi" w:hAnsiTheme="minorHAnsi" w:cstheme="minorHAnsi"/>
                <w:sz w:val="20"/>
                <w:szCs w:val="20"/>
              </w:rPr>
              <w:t>Zakres dostawy obejmuje:</w:t>
            </w:r>
          </w:p>
          <w:p w14:paraId="123A7BB0" w14:textId="77777777" w:rsidR="00E3174D" w:rsidRPr="00F35911" w:rsidRDefault="00E3174D" w:rsidP="00E3174D">
            <w:pPr>
              <w:jc w:val="both"/>
              <w:rPr>
                <w:rFonts w:asciiTheme="minorHAnsi" w:hAnsiTheme="minorHAnsi" w:cstheme="minorHAnsi"/>
                <w:sz w:val="20"/>
                <w:szCs w:val="20"/>
              </w:rPr>
            </w:pPr>
            <w:r w:rsidRPr="00F35911">
              <w:rPr>
                <w:rFonts w:asciiTheme="minorHAnsi" w:hAnsiTheme="minorHAnsi" w:cstheme="minorHAnsi"/>
                <w:sz w:val="20"/>
                <w:szCs w:val="20"/>
              </w:rPr>
              <w:t>-dostawę wraz z wniesieniem do wskazanych pomieszczeń w siedzibie Zamawiającego</w:t>
            </w:r>
          </w:p>
          <w:p w14:paraId="28846BCF" w14:textId="68A7D658" w:rsidR="00E3174D" w:rsidRPr="00F35911" w:rsidRDefault="00E3174D" w:rsidP="00E3174D">
            <w:pPr>
              <w:jc w:val="both"/>
              <w:rPr>
                <w:rFonts w:asciiTheme="minorHAnsi" w:hAnsiTheme="minorHAnsi" w:cstheme="minorHAnsi"/>
                <w:sz w:val="20"/>
                <w:szCs w:val="20"/>
              </w:rPr>
            </w:pPr>
            <w:r w:rsidRPr="00F35911">
              <w:rPr>
                <w:rFonts w:asciiTheme="minorHAnsi" w:hAnsiTheme="minorHAnsi" w:cstheme="minorHAnsi"/>
                <w:sz w:val="20"/>
                <w:szCs w:val="20"/>
              </w:rPr>
              <w:t>Wszystkie podzespoły mają pochodzić od producenta komputera, być przez niego sygnowane i objęte jedną procedurą serwisową</w:t>
            </w:r>
          </w:p>
        </w:tc>
      </w:tr>
    </w:tbl>
    <w:p w14:paraId="278B9F4A" w14:textId="77777777" w:rsidR="004B50C5" w:rsidRDefault="004B50C5" w:rsidP="004B50C5">
      <w:pPr>
        <w:pStyle w:val="Akapitzlist"/>
        <w:ind w:left="284"/>
        <w:rPr>
          <w:rFonts w:asciiTheme="minorHAnsi" w:eastAsia="Tahoma" w:hAnsiTheme="minorHAnsi" w:cstheme="minorHAnsi"/>
          <w:color w:val="000000"/>
          <w:sz w:val="20"/>
          <w:szCs w:val="20"/>
        </w:rPr>
      </w:pPr>
    </w:p>
    <w:p w14:paraId="5BDD70BE" w14:textId="77777777" w:rsidR="00900B87" w:rsidRDefault="00900B87" w:rsidP="00900B87">
      <w:pPr>
        <w:pStyle w:val="Akapitzlist"/>
        <w:ind w:left="284"/>
        <w:rPr>
          <w:rFonts w:asciiTheme="minorHAnsi" w:eastAsia="Tahoma" w:hAnsiTheme="minorHAnsi" w:cstheme="minorHAnsi"/>
          <w:color w:val="000000"/>
          <w:sz w:val="20"/>
          <w:szCs w:val="20"/>
        </w:rPr>
      </w:pPr>
    </w:p>
    <w:p w14:paraId="4BE05C4E" w14:textId="77777777" w:rsidR="00900B87" w:rsidRDefault="00900B87" w:rsidP="00900B87">
      <w:pPr>
        <w:pStyle w:val="Akapitzlist"/>
        <w:ind w:left="284"/>
        <w:rPr>
          <w:rFonts w:asciiTheme="minorHAnsi" w:eastAsia="Tahoma" w:hAnsiTheme="minorHAnsi" w:cstheme="minorHAnsi"/>
          <w:color w:val="000000"/>
          <w:sz w:val="20"/>
          <w:szCs w:val="20"/>
        </w:rPr>
      </w:pPr>
    </w:p>
    <w:p w14:paraId="72F2897E" w14:textId="77777777" w:rsidR="00900B87" w:rsidRPr="00A3216B" w:rsidRDefault="00900B87" w:rsidP="00900B87">
      <w:pPr>
        <w:pStyle w:val="Akapitzlist"/>
        <w:ind w:left="284"/>
        <w:rPr>
          <w:rFonts w:asciiTheme="minorHAnsi" w:eastAsia="Tahoma" w:hAnsiTheme="minorHAnsi" w:cstheme="minorHAnsi"/>
          <w:color w:val="000000"/>
          <w:sz w:val="20"/>
          <w:szCs w:val="20"/>
        </w:rPr>
      </w:pPr>
    </w:p>
    <w:p w14:paraId="61085BA8" w14:textId="77777777" w:rsidR="00F5000A" w:rsidRPr="00F5000A" w:rsidRDefault="00F5000A" w:rsidP="00F5000A">
      <w:pPr>
        <w:ind w:left="12"/>
        <w:jc w:val="right"/>
        <w:rPr>
          <w:rFonts w:asciiTheme="minorHAnsi" w:eastAsia="Tahoma" w:hAnsiTheme="minorHAnsi" w:cstheme="minorHAnsi"/>
          <w:color w:val="000000"/>
          <w:sz w:val="20"/>
          <w:szCs w:val="20"/>
        </w:rPr>
      </w:pPr>
      <w:r w:rsidRPr="00F5000A">
        <w:rPr>
          <w:rFonts w:asciiTheme="minorHAnsi" w:eastAsia="Tahoma" w:hAnsiTheme="minorHAnsi" w:cstheme="minorHAnsi"/>
          <w:color w:val="000000"/>
          <w:sz w:val="20"/>
          <w:szCs w:val="20"/>
        </w:rPr>
        <w:t>(podpis wykonawcy)</w:t>
      </w:r>
    </w:p>
    <w:p w14:paraId="51CFF963" w14:textId="18B12F6C" w:rsidR="00CB5FF4" w:rsidRPr="002A1D0F" w:rsidRDefault="00F5000A" w:rsidP="00F5000A">
      <w:pPr>
        <w:ind w:left="12"/>
        <w:jc w:val="both"/>
        <w:rPr>
          <w:rFonts w:asciiTheme="minorHAnsi" w:eastAsia="Tahoma" w:hAnsiTheme="minorHAnsi" w:cstheme="minorHAnsi"/>
          <w:b/>
          <w:bCs/>
          <w:color w:val="EE0000"/>
          <w:sz w:val="20"/>
          <w:szCs w:val="20"/>
        </w:rPr>
      </w:pPr>
      <w:r w:rsidRPr="002A1D0F">
        <w:rPr>
          <w:rFonts w:asciiTheme="minorHAnsi" w:eastAsia="Tahoma" w:hAnsiTheme="minorHAnsi" w:cstheme="minorHAnsi"/>
          <w:b/>
          <w:bCs/>
          <w:color w:val="EE0000"/>
          <w:sz w:val="20"/>
          <w:szCs w:val="20"/>
        </w:rPr>
        <w:t>Uwaga: dokument należy podpisać kwalifikowanym podpisem elektronicznym lub podpisem zaufanym lub podpisem osobistym.</w:t>
      </w:r>
    </w:p>
    <w:p w14:paraId="203E9672" w14:textId="77777777" w:rsidR="00CB5FF4" w:rsidRDefault="00CB5FF4" w:rsidP="004B50C5">
      <w:pPr>
        <w:ind w:left="12"/>
        <w:jc w:val="right"/>
        <w:rPr>
          <w:rFonts w:asciiTheme="minorHAnsi" w:eastAsia="Tahoma" w:hAnsiTheme="minorHAnsi" w:cstheme="minorHAnsi"/>
          <w:color w:val="000000"/>
          <w:sz w:val="20"/>
          <w:szCs w:val="20"/>
        </w:rPr>
      </w:pPr>
    </w:p>
    <w:p w14:paraId="548BFCB8" w14:textId="77777777" w:rsidR="00CB5FF4" w:rsidRDefault="00CB5FF4" w:rsidP="004B50C5">
      <w:pPr>
        <w:ind w:left="12"/>
        <w:jc w:val="right"/>
        <w:rPr>
          <w:rFonts w:asciiTheme="minorHAnsi" w:eastAsia="Tahoma" w:hAnsiTheme="minorHAnsi" w:cstheme="minorHAnsi"/>
          <w:color w:val="000000"/>
          <w:sz w:val="20"/>
          <w:szCs w:val="20"/>
        </w:rPr>
      </w:pPr>
    </w:p>
    <w:p w14:paraId="3799A5D5" w14:textId="77777777" w:rsidR="00CB5FF4" w:rsidRDefault="00CB5FF4" w:rsidP="004B50C5">
      <w:pPr>
        <w:ind w:left="12"/>
        <w:jc w:val="right"/>
        <w:rPr>
          <w:rFonts w:asciiTheme="minorHAnsi" w:eastAsia="Tahoma" w:hAnsiTheme="minorHAnsi" w:cstheme="minorHAnsi"/>
          <w:color w:val="000000"/>
          <w:sz w:val="20"/>
          <w:szCs w:val="20"/>
        </w:rPr>
      </w:pPr>
    </w:p>
    <w:p w14:paraId="51D38AF6" w14:textId="77777777" w:rsidR="00CB5FF4" w:rsidRDefault="00CB5FF4" w:rsidP="004B50C5">
      <w:pPr>
        <w:ind w:left="12"/>
        <w:jc w:val="right"/>
        <w:rPr>
          <w:rFonts w:asciiTheme="minorHAnsi" w:eastAsia="Tahoma" w:hAnsiTheme="minorHAnsi" w:cstheme="minorHAnsi"/>
          <w:color w:val="000000"/>
          <w:sz w:val="20"/>
          <w:szCs w:val="20"/>
        </w:rPr>
      </w:pPr>
    </w:p>
    <w:bookmarkEnd w:id="0"/>
    <w:p w14:paraId="496F05D2" w14:textId="77777777" w:rsidR="00853CA4" w:rsidRDefault="00853CA4" w:rsidP="000E492B">
      <w:pPr>
        <w:rPr>
          <w:rFonts w:asciiTheme="minorHAnsi" w:hAnsiTheme="minorHAnsi" w:cstheme="minorHAnsi"/>
          <w:sz w:val="20"/>
          <w:szCs w:val="20"/>
        </w:rPr>
      </w:pPr>
    </w:p>
    <w:p w14:paraId="2F1BAF41" w14:textId="77777777" w:rsidR="0004752F" w:rsidRDefault="0004752F" w:rsidP="000E492B">
      <w:pPr>
        <w:rPr>
          <w:rFonts w:asciiTheme="minorHAnsi" w:hAnsiTheme="minorHAnsi" w:cstheme="minorHAnsi"/>
          <w:sz w:val="20"/>
          <w:szCs w:val="20"/>
        </w:rPr>
      </w:pPr>
    </w:p>
    <w:p w14:paraId="4967A46D" w14:textId="77777777" w:rsidR="0004752F" w:rsidRDefault="0004752F" w:rsidP="000E492B">
      <w:pPr>
        <w:rPr>
          <w:rFonts w:asciiTheme="minorHAnsi" w:hAnsiTheme="minorHAnsi" w:cstheme="minorHAnsi"/>
          <w:sz w:val="20"/>
          <w:szCs w:val="20"/>
        </w:rPr>
      </w:pPr>
    </w:p>
    <w:p w14:paraId="4CE048F4" w14:textId="77777777" w:rsidR="0004752F" w:rsidRDefault="0004752F" w:rsidP="000E492B">
      <w:pPr>
        <w:rPr>
          <w:rFonts w:asciiTheme="minorHAnsi" w:hAnsiTheme="minorHAnsi" w:cstheme="minorHAnsi"/>
          <w:sz w:val="20"/>
          <w:szCs w:val="20"/>
        </w:rPr>
      </w:pPr>
    </w:p>
    <w:p w14:paraId="7B17E9F7" w14:textId="77777777" w:rsidR="0004752F" w:rsidRDefault="0004752F" w:rsidP="000E492B">
      <w:pPr>
        <w:rPr>
          <w:rFonts w:asciiTheme="minorHAnsi" w:hAnsiTheme="minorHAnsi" w:cstheme="minorHAnsi"/>
          <w:sz w:val="20"/>
          <w:szCs w:val="20"/>
        </w:rPr>
      </w:pPr>
    </w:p>
    <w:p w14:paraId="0AAD209D" w14:textId="77777777" w:rsidR="0004752F" w:rsidRDefault="0004752F" w:rsidP="000E492B">
      <w:pPr>
        <w:rPr>
          <w:rFonts w:asciiTheme="minorHAnsi" w:hAnsiTheme="minorHAnsi" w:cstheme="minorHAnsi"/>
          <w:sz w:val="20"/>
          <w:szCs w:val="20"/>
        </w:rPr>
      </w:pPr>
    </w:p>
    <w:p w14:paraId="6C81AD98" w14:textId="77777777" w:rsidR="0004752F" w:rsidRDefault="0004752F" w:rsidP="000E492B">
      <w:pPr>
        <w:rPr>
          <w:rFonts w:asciiTheme="minorHAnsi" w:hAnsiTheme="minorHAnsi" w:cstheme="minorHAnsi"/>
          <w:sz w:val="20"/>
          <w:szCs w:val="20"/>
        </w:rPr>
      </w:pPr>
    </w:p>
    <w:p w14:paraId="44562D44" w14:textId="77777777" w:rsidR="0004752F" w:rsidRDefault="0004752F" w:rsidP="000E492B">
      <w:pPr>
        <w:rPr>
          <w:rFonts w:asciiTheme="minorHAnsi" w:hAnsiTheme="minorHAnsi" w:cstheme="minorHAnsi"/>
          <w:sz w:val="20"/>
          <w:szCs w:val="20"/>
        </w:rPr>
      </w:pPr>
    </w:p>
    <w:p w14:paraId="208AD259" w14:textId="77777777" w:rsidR="0004752F" w:rsidRDefault="0004752F" w:rsidP="000E492B">
      <w:pPr>
        <w:rPr>
          <w:rFonts w:asciiTheme="minorHAnsi" w:hAnsiTheme="minorHAnsi" w:cstheme="minorHAnsi"/>
          <w:sz w:val="20"/>
          <w:szCs w:val="20"/>
        </w:rPr>
      </w:pPr>
    </w:p>
    <w:sectPr w:rsidR="0004752F" w:rsidSect="007B5504">
      <w:headerReference w:type="default" r:id="rId9"/>
      <w:footerReference w:type="default" r:id="rId10"/>
      <w:endnotePr>
        <w:numFmt w:val="decimal"/>
      </w:endnotePr>
      <w:pgSz w:w="11906" w:h="16838"/>
      <w:pgMar w:top="1440" w:right="1080" w:bottom="1440" w:left="1080" w:header="113" w:footer="5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B83D37" w14:textId="77777777" w:rsidR="002D4275" w:rsidRDefault="002D4275">
      <w:r>
        <w:separator/>
      </w:r>
    </w:p>
  </w:endnote>
  <w:endnote w:type="continuationSeparator" w:id="0">
    <w:p w14:paraId="4636B76D" w14:textId="77777777" w:rsidR="002D4275" w:rsidRDefault="002D4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ahoma">
    <w:panose1 w:val="020B0604030504040204"/>
    <w:charset w:val="EE"/>
    <w:family w:val="swiss"/>
    <w:pitch w:val="variable"/>
    <w:sig w:usb0="E1002EFF" w:usb1="C000605B" w:usb2="00000029" w:usb3="00000000" w:csb0="0001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EE"/>
    <w:family w:val="swiss"/>
    <w:pitch w:val="variable"/>
    <w:sig w:usb0="E4002EFF" w:usb1="C200247B" w:usb2="00000009" w:usb3="00000000" w:csb0="000001FF" w:csb1="00000000"/>
  </w:font>
  <w:font w:name="Thorndale">
    <w:altName w:val="Times New Roman"/>
    <w:charset w:val="00"/>
    <w:family w:val="roman"/>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EE"/>
    <w:family w:val="swiss"/>
    <w:pitch w:val="variable"/>
    <w:sig w:usb0="E4002EFF" w:usb1="C000E47F" w:usb2="00000009" w:usb3="00000000" w:csb0="000001FF" w:csb1="00000000"/>
  </w:font>
  <w:font w:name="MS Outlook">
    <w:panose1 w:val="05010100010000000000"/>
    <w:charset w:val="02"/>
    <w:family w:val="auto"/>
    <w:pitch w:val="variable"/>
    <w:sig w:usb0="00000000" w:usb1="10000000" w:usb2="00000000" w:usb3="00000000" w:csb0="80000000" w:csb1="00000000"/>
  </w:font>
  <w:font w:name=".AppleSystemUIFon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69497749"/>
      <w:docPartObj>
        <w:docPartGallery w:val="Page Numbers (Bottom of Page)"/>
        <w:docPartUnique/>
      </w:docPartObj>
    </w:sdtPr>
    <w:sdtEndPr/>
    <w:sdtContent>
      <w:p w14:paraId="55D88D1F" w14:textId="6F7A1DFA" w:rsidR="00582E02" w:rsidRDefault="00582E02">
        <w:pPr>
          <w:pStyle w:val="Stopka"/>
          <w:jc w:val="right"/>
        </w:pPr>
        <w:r>
          <w:fldChar w:fldCharType="begin"/>
        </w:r>
        <w:r>
          <w:instrText>PAGE   \* MERGEFORMAT</w:instrText>
        </w:r>
        <w:r>
          <w:fldChar w:fldCharType="separate"/>
        </w:r>
        <w:r>
          <w:t>2</w:t>
        </w:r>
        <w:r>
          <w:fldChar w:fldCharType="end"/>
        </w:r>
      </w:p>
    </w:sdtContent>
  </w:sdt>
  <w:p w14:paraId="1B224E06" w14:textId="2392E7EF" w:rsidR="009B1EEB" w:rsidRPr="007B6C90" w:rsidRDefault="009B1EEB" w:rsidP="007B6C90">
    <w:pPr>
      <w:jc w:val="center"/>
      <w:rPr>
        <w:rFonts w:asciiTheme="minorHAnsi" w:hAnsiTheme="minorHAnsi" w:cstheme="minorHAnsi"/>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52BC9D" w14:textId="77777777" w:rsidR="002D4275" w:rsidRDefault="002D4275">
      <w:r>
        <w:separator/>
      </w:r>
    </w:p>
  </w:footnote>
  <w:footnote w:type="continuationSeparator" w:id="0">
    <w:p w14:paraId="3A5B340E" w14:textId="77777777" w:rsidR="002D4275" w:rsidRDefault="002D4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2E113B" w14:textId="127CA81F" w:rsidR="00162233" w:rsidRDefault="00162233" w:rsidP="00A43C63">
    <w:pPr>
      <w:pStyle w:val="NormalnyWeb"/>
      <w:shd w:val="clear" w:color="auto" w:fill="FFFFFF"/>
      <w:jc w:val="right"/>
      <w:rPr>
        <w:rFonts w:ascii="Calibri" w:eastAsia="Calibri" w:hAnsi="Calibri"/>
        <w:noProof/>
        <w:color w:val="000000"/>
        <w:sz w:val="16"/>
        <w:szCs w:val="16"/>
      </w:rPr>
    </w:pPr>
  </w:p>
  <w:p w14:paraId="3BA56403" w14:textId="03FFAFAA" w:rsidR="00817AD3" w:rsidRDefault="00817AD3" w:rsidP="00A43C63">
    <w:pPr>
      <w:pStyle w:val="NormalnyWeb"/>
      <w:shd w:val="clear" w:color="auto" w:fill="FFFFFF"/>
      <w:jc w:val="right"/>
      <w:rPr>
        <w:rFonts w:ascii="Calibri" w:eastAsia="Calibri" w:hAnsi="Calibri"/>
        <w:noProof/>
        <w:color w:val="000000"/>
        <w:sz w:val="16"/>
        <w:szCs w:val="16"/>
      </w:rPr>
    </w:pPr>
  </w:p>
  <w:p w14:paraId="071472A0" w14:textId="287245FD" w:rsidR="00817AD3" w:rsidRDefault="00817AD3" w:rsidP="00A43C63">
    <w:pPr>
      <w:pStyle w:val="NormalnyWeb"/>
      <w:shd w:val="clear" w:color="auto" w:fill="FFFFFF"/>
      <w:jc w:val="right"/>
      <w:rPr>
        <w:rFonts w:ascii="Calibri" w:eastAsia="Calibri" w:hAnsi="Calibri"/>
        <w:noProof/>
        <w:color w:val="000000"/>
        <w:sz w:val="16"/>
        <w:szCs w:val="16"/>
      </w:rPr>
    </w:pPr>
  </w:p>
  <w:p w14:paraId="1BD85D97" w14:textId="1B54035F" w:rsidR="00817AD3" w:rsidRDefault="00817AD3" w:rsidP="00A43C63">
    <w:pPr>
      <w:pStyle w:val="NormalnyWeb"/>
      <w:shd w:val="clear" w:color="auto" w:fill="FFFFFF"/>
      <w:jc w:val="right"/>
      <w:rPr>
        <w:rFonts w:ascii="Calibri" w:eastAsia="Calibri" w:hAnsi="Calibri"/>
        <w:noProof/>
        <w:color w:val="000000"/>
        <w:sz w:val="16"/>
        <w:szCs w:val="16"/>
      </w:rPr>
    </w:pPr>
  </w:p>
  <w:p w14:paraId="43174D38" w14:textId="3969370B" w:rsidR="00162233" w:rsidRDefault="005C1D34" w:rsidP="00A43C63">
    <w:pPr>
      <w:pStyle w:val="NormalnyWeb"/>
      <w:shd w:val="clear" w:color="auto" w:fill="FFFFFF"/>
      <w:jc w:val="right"/>
      <w:rPr>
        <w:rFonts w:ascii="Calibri" w:eastAsia="Calibri" w:hAnsi="Calibri"/>
        <w:noProof/>
        <w:color w:val="000000"/>
        <w:sz w:val="16"/>
        <w:szCs w:val="16"/>
      </w:rPr>
    </w:pPr>
    <w:r>
      <w:rPr>
        <w:rFonts w:ascii="Calibri" w:eastAsia="Calibri" w:hAnsi="Calibri"/>
        <w:noProof/>
        <w:color w:val="000000"/>
        <w:sz w:val="16"/>
        <w:szCs w:val="16"/>
      </w:rPr>
      <w:t xml:space="preserve">                                       </w:t>
    </w:r>
  </w:p>
  <w:p w14:paraId="2F549DF9" w14:textId="23B2EA31" w:rsidR="009B1EEB" w:rsidRPr="00A57A3D" w:rsidRDefault="004816D7" w:rsidP="00633831">
    <w:pPr>
      <w:pStyle w:val="NormalnyWeb"/>
      <w:shd w:val="clear" w:color="auto" w:fill="FFFFFF"/>
      <w:tabs>
        <w:tab w:val="left" w:pos="1575"/>
        <w:tab w:val="right" w:pos="9781"/>
      </w:tabs>
      <w:jc w:val="center"/>
      <w:rPr>
        <w:rFonts w:ascii="Calibri" w:eastAsia="Calibri" w:hAnsi="Calibri"/>
        <w:noProof/>
        <w:color w:val="000000"/>
        <w:sz w:val="16"/>
        <w:szCs w:val="16"/>
      </w:rPr>
    </w:pPr>
    <w:r>
      <w:rPr>
        <w:rFonts w:ascii="Calibri" w:eastAsia="Calibri" w:hAnsi="Calibri"/>
        <w:noProof/>
        <w:color w:val="000000"/>
        <w:sz w:val="16"/>
        <w:szCs w:val="16"/>
      </w:rPr>
      <w:drawing>
        <wp:anchor distT="0" distB="0" distL="114300" distR="114300" simplePos="0" relativeHeight="251659264" behindDoc="0" locked="0" layoutInCell="1" allowOverlap="1" wp14:anchorId="466515B4" wp14:editId="321B1065">
          <wp:simplePos x="0" y="0"/>
          <wp:positionH relativeFrom="column">
            <wp:posOffset>3361082</wp:posOffset>
          </wp:positionH>
          <wp:positionV relativeFrom="paragraph">
            <wp:posOffset>7289</wp:posOffset>
          </wp:positionV>
          <wp:extent cx="151074" cy="101657"/>
          <wp:effectExtent l="0" t="0" r="1905" b="0"/>
          <wp:wrapNone/>
          <wp:docPr id="154439595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524826" name="Obraz 862524826"/>
                  <pic:cNvPicPr/>
                </pic:nvPicPr>
                <pic:blipFill>
                  <a:blip r:embed="rId1">
                    <a:extLst>
                      <a:ext uri="{28A0092B-C50C-407E-A947-70E740481C1C}">
                        <a14:useLocalDpi xmlns:a14="http://schemas.microsoft.com/office/drawing/2010/main" val="0"/>
                      </a:ext>
                    </a:extLst>
                  </a:blip>
                  <a:stretch>
                    <a:fillRect/>
                  </a:stretch>
                </pic:blipFill>
                <pic:spPr>
                  <a:xfrm flipH="1">
                    <a:off x="0" y="0"/>
                    <a:ext cx="151074" cy="101657"/>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noProof/>
        <w:color w:val="000000"/>
        <w:sz w:val="16"/>
        <w:szCs w:val="16"/>
      </w:rPr>
      <w:drawing>
        <wp:anchor distT="0" distB="0" distL="114300" distR="114300" simplePos="0" relativeHeight="251658240" behindDoc="0" locked="0" layoutInCell="1" allowOverlap="1" wp14:anchorId="6F715657" wp14:editId="7885E594">
          <wp:simplePos x="0" y="0"/>
          <wp:positionH relativeFrom="column">
            <wp:posOffset>2350218</wp:posOffset>
          </wp:positionH>
          <wp:positionV relativeFrom="paragraph">
            <wp:posOffset>5080</wp:posOffset>
          </wp:positionV>
          <wp:extent cx="80650" cy="122365"/>
          <wp:effectExtent l="0" t="0" r="0" b="0"/>
          <wp:wrapNone/>
          <wp:docPr id="1111353696"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03254" name="Obraz 556703254"/>
                  <pic:cNvPicPr/>
                </pic:nvPicPr>
                <pic:blipFill>
                  <a:blip r:embed="rId2">
                    <a:extLst>
                      <a:ext uri="{28A0092B-C50C-407E-A947-70E740481C1C}">
                        <a14:useLocalDpi xmlns:a14="http://schemas.microsoft.com/office/drawing/2010/main" val="0"/>
                      </a:ext>
                    </a:extLst>
                  </a:blip>
                  <a:stretch>
                    <a:fillRect/>
                  </a:stretch>
                </pic:blipFill>
                <pic:spPr>
                  <a:xfrm rot="10800000" flipV="1">
                    <a:off x="0" y="0"/>
                    <a:ext cx="80650" cy="122365"/>
                  </a:xfrm>
                  <a:prstGeom prst="rect">
                    <a:avLst/>
                  </a:prstGeom>
                </pic:spPr>
              </pic:pic>
            </a:graphicData>
          </a:graphic>
          <wp14:sizeRelH relativeFrom="margin">
            <wp14:pctWidth>0</wp14:pctWidth>
          </wp14:sizeRelH>
          <wp14:sizeRelV relativeFrom="margin">
            <wp14:pctHeight>0</wp14:pctHeight>
          </wp14:sizeRelV>
        </wp:anchor>
      </w:drawing>
    </w:r>
    <w:r w:rsidR="005C1D34">
      <w:rPr>
        <w:rFonts w:ascii="Calibri" w:eastAsia="Calibri" w:hAnsi="Calibri"/>
        <w:noProof/>
        <w:color w:val="000000"/>
        <w:sz w:val="16"/>
        <w:szCs w:val="16"/>
      </w:rPr>
      <w:drawing>
        <wp:anchor distT="0" distB="0" distL="114300" distR="114300" simplePos="0" relativeHeight="251660288" behindDoc="0" locked="0" layoutInCell="1" allowOverlap="1" wp14:anchorId="1A98174F" wp14:editId="276B2764">
          <wp:simplePos x="0" y="0"/>
          <wp:positionH relativeFrom="column">
            <wp:posOffset>515587</wp:posOffset>
          </wp:positionH>
          <wp:positionV relativeFrom="paragraph">
            <wp:posOffset>5080</wp:posOffset>
          </wp:positionV>
          <wp:extent cx="72032" cy="109021"/>
          <wp:effectExtent l="0" t="0" r="4445" b="5715"/>
          <wp:wrapNone/>
          <wp:docPr id="172786672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203725" name="Obraz 237203725"/>
                  <pic:cNvPicPr/>
                </pic:nvPicPr>
                <pic:blipFill>
                  <a:blip r:embed="rId3">
                    <a:extLst>
                      <a:ext uri="{28A0092B-C50C-407E-A947-70E740481C1C}">
                        <a14:useLocalDpi xmlns:a14="http://schemas.microsoft.com/office/drawing/2010/main" val="0"/>
                      </a:ext>
                    </a:extLst>
                  </a:blip>
                  <a:stretch>
                    <a:fillRect/>
                  </a:stretch>
                </pic:blipFill>
                <pic:spPr>
                  <a:xfrm>
                    <a:off x="0" y="0"/>
                    <a:ext cx="72032" cy="109021"/>
                  </a:xfrm>
                  <a:prstGeom prst="rect">
                    <a:avLst/>
                  </a:prstGeom>
                </pic:spPr>
              </pic:pic>
            </a:graphicData>
          </a:graphic>
        </wp:anchor>
      </w:drawing>
    </w:r>
    <w:r w:rsidR="005C1D34">
      <w:rPr>
        <w:rFonts w:ascii="Calibri" w:eastAsia="Calibri" w:hAnsi="Calibri"/>
        <w:noProof/>
        <w:color w:val="000000"/>
        <w:sz w:val="16"/>
        <w:szCs w:val="16"/>
      </w:rPr>
      <w:t xml:space="preserve">  </w:t>
    </w:r>
    <w:r w:rsidR="00633831">
      <w:rPr>
        <w:rFonts w:ascii="Calibri" w:eastAsia="Calibri" w:hAnsi="Calibri"/>
        <w:noProof/>
        <w:color w:val="000000"/>
        <w:sz w:val="16"/>
        <w:szCs w:val="16"/>
      </w:rPr>
      <w:t xml:space="preserve">      </w:t>
    </w:r>
    <w:r w:rsidR="00A5291D">
      <w:rPr>
        <w:rFonts w:ascii="Calibri" w:eastAsia="Calibri" w:hAnsi="Calibri"/>
        <w:noProof/>
        <w:color w:val="000000"/>
        <w:sz w:val="16"/>
        <w:szCs w:val="16"/>
      </w:rPr>
      <w:t>u</w:t>
    </w:r>
    <w:r w:rsidR="006968FE" w:rsidRPr="006B3B3E">
      <w:rPr>
        <w:rFonts w:ascii="Calibri" w:eastAsia="Calibri" w:hAnsi="Calibri"/>
        <w:noProof/>
        <w:color w:val="000000"/>
        <w:sz w:val="16"/>
        <w:szCs w:val="16"/>
      </w:rPr>
      <w:t xml:space="preserve">l. </w:t>
    </w:r>
    <w:r w:rsidR="00A5291D">
      <w:rPr>
        <w:rFonts w:ascii="Calibri" w:eastAsia="Calibri" w:hAnsi="Calibri"/>
        <w:noProof/>
        <w:color w:val="000000"/>
        <w:sz w:val="16"/>
        <w:szCs w:val="16"/>
      </w:rPr>
      <w:t xml:space="preserve">E. Kwiatkowskiego </w:t>
    </w:r>
    <w:r w:rsidR="006968FE" w:rsidRPr="006B3B3E">
      <w:rPr>
        <w:rFonts w:ascii="Calibri" w:eastAsia="Calibri" w:hAnsi="Calibri"/>
        <w:noProof/>
        <w:color w:val="000000"/>
        <w:sz w:val="16"/>
        <w:szCs w:val="16"/>
      </w:rPr>
      <w:t xml:space="preserve">4, </w:t>
    </w:r>
    <w:r w:rsidR="00A5291D">
      <w:rPr>
        <w:rFonts w:ascii="Calibri" w:eastAsia="Calibri" w:hAnsi="Calibri"/>
        <w:noProof/>
        <w:color w:val="000000"/>
        <w:sz w:val="16"/>
        <w:szCs w:val="16"/>
      </w:rPr>
      <w:t xml:space="preserve">52-407 Wrocław, </w:t>
    </w:r>
    <w:r w:rsidR="005C1D34">
      <w:rPr>
        <w:rFonts w:ascii="Calibri" w:eastAsia="Calibri" w:hAnsi="Calibri"/>
        <w:noProof/>
        <w:color w:val="000000"/>
        <w:sz w:val="16"/>
        <w:szCs w:val="16"/>
      </w:rPr>
      <w:t xml:space="preserve">     </w:t>
    </w:r>
    <w:r w:rsidR="00A5291D">
      <w:rPr>
        <w:rFonts w:ascii="Calibri" w:eastAsia="Calibri" w:hAnsi="Calibri"/>
        <w:noProof/>
        <w:color w:val="000000"/>
        <w:sz w:val="16"/>
        <w:szCs w:val="16"/>
      </w:rPr>
      <w:t>tel. +48 71 776 58 00</w:t>
    </w:r>
    <w:r w:rsidR="00A57A3D">
      <w:rPr>
        <w:rFonts w:ascii="Calibri" w:eastAsia="Calibri" w:hAnsi="Calibri"/>
        <w:noProof/>
        <w:color w:val="000000"/>
        <w:sz w:val="16"/>
        <w:szCs w:val="16"/>
      </w:rPr>
      <w:t>,</w:t>
    </w:r>
    <w:r w:rsidR="005C1D34">
      <w:rPr>
        <w:rFonts w:ascii="Calibri" w:eastAsia="Calibri" w:hAnsi="Calibri"/>
        <w:noProof/>
        <w:color w:val="000000"/>
        <w:sz w:val="16"/>
        <w:szCs w:val="16"/>
      </w:rPr>
      <w:t xml:space="preserve">         </w:t>
    </w:r>
    <w:hyperlink r:id="rId4" w:history="1">
      <w:r w:rsidR="006968FE" w:rsidRPr="00817AD3">
        <w:rPr>
          <w:rStyle w:val="Hipercze1"/>
          <w:color w:val="auto"/>
          <w:sz w:val="16"/>
          <w:szCs w:val="16"/>
          <w:u w:val="none"/>
        </w:rPr>
        <w:t>sekretariat@dip.dolnyslask.pl</w:t>
      </w:r>
    </w:hyperlink>
    <w:r w:rsidR="00A57A3D">
      <w:rPr>
        <w:rStyle w:val="Hipercze1"/>
        <w:color w:val="auto"/>
        <w:sz w:val="16"/>
        <w:szCs w:val="16"/>
        <w:u w:val="none"/>
      </w:rPr>
      <w:t>,</w:t>
    </w:r>
    <w:r w:rsidR="006968FE" w:rsidRPr="00817AD3">
      <w:rPr>
        <w:sz w:val="16"/>
        <w:szCs w:val="16"/>
      </w:rPr>
      <w:t xml:space="preserve"> </w:t>
    </w:r>
    <w:hyperlink r:id="rId5" w:history="1">
      <w:r w:rsidR="006968FE" w:rsidRPr="00817AD3">
        <w:rPr>
          <w:rStyle w:val="Hipercze1"/>
          <w:color w:val="auto"/>
          <w:sz w:val="16"/>
          <w:szCs w:val="16"/>
          <w:u w:val="none"/>
        </w:rPr>
        <w:t>www.dip.dolnyslask.pl</w:t>
      </w:r>
    </w:hyperlink>
  </w:p>
  <w:p w14:paraId="5C3D2642" w14:textId="4CC3F7C5" w:rsidR="009B1EEB" w:rsidRPr="00215B27" w:rsidRDefault="00C91F24" w:rsidP="00E67298">
    <w:pPr>
      <w:pStyle w:val="Stopka"/>
      <w:ind w:left="708"/>
      <w:jc w:val="center"/>
      <w:rPr>
        <w:sz w:val="16"/>
        <w:szCs w:val="16"/>
      </w:rPr>
    </w:pPr>
    <w:r>
      <w:rPr>
        <w:noProof/>
        <w:sz w:val="16"/>
        <w:szCs w:val="16"/>
      </w:rPr>
      <w:pict w14:anchorId="372E4440">
        <v:rect id="_x0000_i1025" alt="" style="width:425.25pt;height:1.05pt;mso-width-percent:0;mso-height-percent:0;mso-position-horizontal:absolute;mso-position-vertical:absolute;mso-width-percent:0;mso-height-percent:0" o:hrpct="0" o:hrstd="t" o:hr="t" fillcolor="#a0a0a0" stroked="f"/>
      </w:pict>
    </w:r>
    <w:r w:rsidR="00E67298">
      <w:rPr>
        <w:noProof/>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10211"/>
    <w:multiLevelType w:val="hybridMultilevel"/>
    <w:tmpl w:val="CD8ABB00"/>
    <w:lvl w:ilvl="0" w:tplc="875EC69E">
      <w:start w:val="1"/>
      <w:numFmt w:val="decimal"/>
      <w:lvlText w:val="%1."/>
      <w:lvlJc w:val="left"/>
      <w:pPr>
        <w:ind w:left="42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212AC20E">
      <w:start w:val="1"/>
      <w:numFmt w:val="lowerLetter"/>
      <w:lvlText w:val="%2"/>
      <w:lvlJc w:val="left"/>
      <w:pPr>
        <w:ind w:left="108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31F6FDBA">
      <w:start w:val="1"/>
      <w:numFmt w:val="lowerRoman"/>
      <w:lvlText w:val="%3"/>
      <w:lvlJc w:val="left"/>
      <w:pPr>
        <w:ind w:left="180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7BD4D5D6">
      <w:start w:val="1"/>
      <w:numFmt w:val="decimal"/>
      <w:lvlText w:val="%4"/>
      <w:lvlJc w:val="left"/>
      <w:pPr>
        <w:ind w:left="252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tplc="F08A8D74">
      <w:start w:val="1"/>
      <w:numFmt w:val="lowerLetter"/>
      <w:lvlText w:val="%5"/>
      <w:lvlJc w:val="left"/>
      <w:pPr>
        <w:ind w:left="324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351E3524">
      <w:start w:val="1"/>
      <w:numFmt w:val="lowerRoman"/>
      <w:lvlText w:val="%6"/>
      <w:lvlJc w:val="left"/>
      <w:pPr>
        <w:ind w:left="396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07C8CDEA">
      <w:start w:val="1"/>
      <w:numFmt w:val="decimal"/>
      <w:lvlText w:val="%7"/>
      <w:lvlJc w:val="left"/>
      <w:pPr>
        <w:ind w:left="468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3D1E0CA0">
      <w:start w:val="1"/>
      <w:numFmt w:val="lowerLetter"/>
      <w:lvlText w:val="%8"/>
      <w:lvlJc w:val="left"/>
      <w:pPr>
        <w:ind w:left="540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D242AAD6">
      <w:start w:val="1"/>
      <w:numFmt w:val="lowerRoman"/>
      <w:lvlText w:val="%9"/>
      <w:lvlJc w:val="left"/>
      <w:pPr>
        <w:ind w:left="612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4420E30"/>
    <w:multiLevelType w:val="hybridMultilevel"/>
    <w:tmpl w:val="021C538A"/>
    <w:lvl w:ilvl="0" w:tplc="2F007D68">
      <w:start w:val="1"/>
      <w:numFmt w:val="decimal"/>
      <w:lvlText w:val="%1)"/>
      <w:lvlJc w:val="left"/>
      <w:pPr>
        <w:ind w:left="708"/>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5B3471C6">
      <w:start w:val="1"/>
      <w:numFmt w:val="lowerLetter"/>
      <w:lvlText w:val="%2"/>
      <w:lvlJc w:val="left"/>
      <w:pPr>
        <w:ind w:left="150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2FBEE68A">
      <w:start w:val="1"/>
      <w:numFmt w:val="lowerRoman"/>
      <w:lvlText w:val="%3"/>
      <w:lvlJc w:val="left"/>
      <w:pPr>
        <w:ind w:left="222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DBACD86E">
      <w:start w:val="1"/>
      <w:numFmt w:val="decimal"/>
      <w:lvlText w:val="%4"/>
      <w:lvlJc w:val="left"/>
      <w:pPr>
        <w:ind w:left="294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tplc="A4EED152">
      <w:start w:val="1"/>
      <w:numFmt w:val="lowerLetter"/>
      <w:lvlText w:val="%5"/>
      <w:lvlJc w:val="left"/>
      <w:pPr>
        <w:ind w:left="366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E3A6FC8E">
      <w:start w:val="1"/>
      <w:numFmt w:val="lowerRoman"/>
      <w:lvlText w:val="%6"/>
      <w:lvlJc w:val="left"/>
      <w:pPr>
        <w:ind w:left="438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60948AAE">
      <w:start w:val="1"/>
      <w:numFmt w:val="decimal"/>
      <w:lvlText w:val="%7"/>
      <w:lvlJc w:val="left"/>
      <w:pPr>
        <w:ind w:left="510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B80AFE22">
      <w:start w:val="1"/>
      <w:numFmt w:val="lowerLetter"/>
      <w:lvlText w:val="%8"/>
      <w:lvlJc w:val="left"/>
      <w:pPr>
        <w:ind w:left="582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1796335C">
      <w:start w:val="1"/>
      <w:numFmt w:val="lowerRoman"/>
      <w:lvlText w:val="%9"/>
      <w:lvlJc w:val="left"/>
      <w:pPr>
        <w:ind w:left="654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5EC5C52"/>
    <w:multiLevelType w:val="hybridMultilevel"/>
    <w:tmpl w:val="A7E6D194"/>
    <w:lvl w:ilvl="0" w:tplc="FFFFFFFF">
      <w:start w:val="1"/>
      <w:numFmt w:val="decimal"/>
      <w:lvlText w:val="%1."/>
      <w:lvlJc w:val="left"/>
      <w:pPr>
        <w:tabs>
          <w:tab w:val="num" w:pos="1080"/>
        </w:tabs>
        <w:ind w:left="1080" w:hanging="1080"/>
      </w:pPr>
      <w:rPr>
        <w:rFonts w:hint="default"/>
      </w:rPr>
    </w:lvl>
    <w:lvl w:ilvl="1" w:tplc="FFFFFFFF">
      <w:start w:val="1"/>
      <w:numFmt w:val="decimal"/>
      <w:lvlText w:val="%2."/>
      <w:lvlJc w:val="left"/>
      <w:pPr>
        <w:tabs>
          <w:tab w:val="num" w:pos="1440"/>
        </w:tabs>
        <w:ind w:left="1440" w:hanging="360"/>
      </w:pPr>
    </w:lvl>
    <w:lvl w:ilvl="2" w:tplc="FFFFFFFF">
      <w:start w:val="512"/>
      <w:numFmt w:val="bullet"/>
      <w:lvlText w:val="-"/>
      <w:lvlJc w:val="left"/>
      <w:pPr>
        <w:tabs>
          <w:tab w:val="num" w:pos="2340"/>
        </w:tabs>
        <w:ind w:left="2340" w:hanging="360"/>
      </w:pPr>
      <w:rPr>
        <w:rFonts w:ascii="Tahoma" w:eastAsia="Times New Roman" w:hAnsi="Tahoma" w:cs="Tahoma"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A4A5DA4"/>
    <w:multiLevelType w:val="hybridMultilevel"/>
    <w:tmpl w:val="4D005AA2"/>
    <w:lvl w:ilvl="0" w:tplc="47526D0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0DF9462F"/>
    <w:multiLevelType w:val="hybridMultilevel"/>
    <w:tmpl w:val="5DB2D094"/>
    <w:lvl w:ilvl="0" w:tplc="DE6C89A0">
      <w:start w:val="1"/>
      <w:numFmt w:val="decimal"/>
      <w:lvlText w:val="%1."/>
      <w:lvlJc w:val="left"/>
      <w:pPr>
        <w:tabs>
          <w:tab w:val="num" w:pos="1080"/>
        </w:tabs>
        <w:ind w:left="1080" w:hanging="108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1EF29F8"/>
    <w:multiLevelType w:val="hybridMultilevel"/>
    <w:tmpl w:val="A7E6D194"/>
    <w:lvl w:ilvl="0" w:tplc="FFFFFFFF">
      <w:start w:val="1"/>
      <w:numFmt w:val="decimal"/>
      <w:lvlText w:val="%1."/>
      <w:lvlJc w:val="left"/>
      <w:pPr>
        <w:tabs>
          <w:tab w:val="num" w:pos="1080"/>
        </w:tabs>
        <w:ind w:left="1080" w:hanging="1080"/>
      </w:pPr>
      <w:rPr>
        <w:rFonts w:hint="default"/>
      </w:rPr>
    </w:lvl>
    <w:lvl w:ilvl="1" w:tplc="FFFFFFFF">
      <w:start w:val="1"/>
      <w:numFmt w:val="decimal"/>
      <w:lvlText w:val="%2."/>
      <w:lvlJc w:val="left"/>
      <w:pPr>
        <w:tabs>
          <w:tab w:val="num" w:pos="1440"/>
        </w:tabs>
        <w:ind w:left="1440" w:hanging="360"/>
      </w:pPr>
    </w:lvl>
    <w:lvl w:ilvl="2" w:tplc="FFFFFFFF">
      <w:start w:val="512"/>
      <w:numFmt w:val="bullet"/>
      <w:lvlText w:val="-"/>
      <w:lvlJc w:val="left"/>
      <w:pPr>
        <w:tabs>
          <w:tab w:val="num" w:pos="2340"/>
        </w:tabs>
        <w:ind w:left="2340" w:hanging="360"/>
      </w:pPr>
      <w:rPr>
        <w:rFonts w:ascii="Tahoma" w:eastAsia="Times New Roman" w:hAnsi="Tahoma" w:cs="Tahoma"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4757CCA"/>
    <w:multiLevelType w:val="hybridMultilevel"/>
    <w:tmpl w:val="55BA1FC4"/>
    <w:lvl w:ilvl="0" w:tplc="0415000F">
      <w:start w:val="1"/>
      <w:numFmt w:val="decimal"/>
      <w:lvlText w:val="%1."/>
      <w:lvlJc w:val="left"/>
      <w:pPr>
        <w:ind w:left="720" w:hanging="360"/>
      </w:pPr>
      <w:rPr>
        <w:rFonts w:hint="default"/>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643E92"/>
    <w:multiLevelType w:val="hybridMultilevel"/>
    <w:tmpl w:val="52D4036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F25492"/>
    <w:multiLevelType w:val="hybridMultilevel"/>
    <w:tmpl w:val="4992EE9E"/>
    <w:lvl w:ilvl="0" w:tplc="A6C8E970">
      <w:start w:val="1"/>
      <w:numFmt w:val="decimal"/>
      <w:lvlText w:val="%1"/>
      <w:lvlJc w:val="left"/>
      <w:pPr>
        <w:ind w:left="36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204452E4">
      <w:start w:val="1"/>
      <w:numFmt w:val="lowerLetter"/>
      <w:lvlText w:val="%2"/>
      <w:lvlJc w:val="left"/>
      <w:pPr>
        <w:ind w:left="431"/>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63F64C8E">
      <w:start w:val="1"/>
      <w:numFmt w:val="lowerRoman"/>
      <w:lvlText w:val="%3"/>
      <w:lvlJc w:val="left"/>
      <w:pPr>
        <w:ind w:left="50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6548D526">
      <w:start w:val="1"/>
      <w:numFmt w:val="decimal"/>
      <w:lvlRestart w:val="0"/>
      <w:lvlText w:val="%4)"/>
      <w:lvlJc w:val="left"/>
      <w:pPr>
        <w:ind w:left="434"/>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tplc="B81EF784">
      <w:start w:val="1"/>
      <w:numFmt w:val="lowerLetter"/>
      <w:lvlText w:val="%5"/>
      <w:lvlJc w:val="left"/>
      <w:pPr>
        <w:ind w:left="129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43044FEA">
      <w:start w:val="1"/>
      <w:numFmt w:val="lowerRoman"/>
      <w:lvlText w:val="%6"/>
      <w:lvlJc w:val="left"/>
      <w:pPr>
        <w:ind w:left="201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56A21048">
      <w:start w:val="1"/>
      <w:numFmt w:val="decimal"/>
      <w:lvlText w:val="%7"/>
      <w:lvlJc w:val="left"/>
      <w:pPr>
        <w:ind w:left="273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EB8CFD82">
      <w:start w:val="1"/>
      <w:numFmt w:val="lowerLetter"/>
      <w:lvlText w:val="%8"/>
      <w:lvlJc w:val="left"/>
      <w:pPr>
        <w:ind w:left="345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16C01924">
      <w:start w:val="1"/>
      <w:numFmt w:val="lowerRoman"/>
      <w:lvlText w:val="%9"/>
      <w:lvlJc w:val="left"/>
      <w:pPr>
        <w:ind w:left="417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20005DA9"/>
    <w:multiLevelType w:val="hybridMultilevel"/>
    <w:tmpl w:val="2CBCB6AE"/>
    <w:lvl w:ilvl="0" w:tplc="320A3380">
      <w:start w:val="3"/>
      <w:numFmt w:val="upperLetter"/>
      <w:lvlText w:val="%1)"/>
      <w:lvlJc w:val="left"/>
      <w:pPr>
        <w:ind w:left="1860" w:hanging="360"/>
      </w:pPr>
      <w:rPr>
        <w:rFonts w:hint="default"/>
      </w:rPr>
    </w:lvl>
    <w:lvl w:ilvl="1" w:tplc="04150019" w:tentative="1">
      <w:start w:val="1"/>
      <w:numFmt w:val="lowerLetter"/>
      <w:lvlText w:val="%2."/>
      <w:lvlJc w:val="left"/>
      <w:pPr>
        <w:ind w:left="2580" w:hanging="360"/>
      </w:pPr>
    </w:lvl>
    <w:lvl w:ilvl="2" w:tplc="0415001B" w:tentative="1">
      <w:start w:val="1"/>
      <w:numFmt w:val="lowerRoman"/>
      <w:lvlText w:val="%3."/>
      <w:lvlJc w:val="right"/>
      <w:pPr>
        <w:ind w:left="3300" w:hanging="180"/>
      </w:pPr>
    </w:lvl>
    <w:lvl w:ilvl="3" w:tplc="0415000F" w:tentative="1">
      <w:start w:val="1"/>
      <w:numFmt w:val="decimal"/>
      <w:lvlText w:val="%4."/>
      <w:lvlJc w:val="left"/>
      <w:pPr>
        <w:ind w:left="4020" w:hanging="360"/>
      </w:pPr>
    </w:lvl>
    <w:lvl w:ilvl="4" w:tplc="04150019" w:tentative="1">
      <w:start w:val="1"/>
      <w:numFmt w:val="lowerLetter"/>
      <w:lvlText w:val="%5."/>
      <w:lvlJc w:val="left"/>
      <w:pPr>
        <w:ind w:left="4740" w:hanging="360"/>
      </w:pPr>
    </w:lvl>
    <w:lvl w:ilvl="5" w:tplc="0415001B" w:tentative="1">
      <w:start w:val="1"/>
      <w:numFmt w:val="lowerRoman"/>
      <w:lvlText w:val="%6."/>
      <w:lvlJc w:val="right"/>
      <w:pPr>
        <w:ind w:left="5460" w:hanging="180"/>
      </w:pPr>
    </w:lvl>
    <w:lvl w:ilvl="6" w:tplc="0415000F" w:tentative="1">
      <w:start w:val="1"/>
      <w:numFmt w:val="decimal"/>
      <w:lvlText w:val="%7."/>
      <w:lvlJc w:val="left"/>
      <w:pPr>
        <w:ind w:left="6180" w:hanging="360"/>
      </w:pPr>
    </w:lvl>
    <w:lvl w:ilvl="7" w:tplc="04150019" w:tentative="1">
      <w:start w:val="1"/>
      <w:numFmt w:val="lowerLetter"/>
      <w:lvlText w:val="%8."/>
      <w:lvlJc w:val="left"/>
      <w:pPr>
        <w:ind w:left="6900" w:hanging="360"/>
      </w:pPr>
    </w:lvl>
    <w:lvl w:ilvl="8" w:tplc="0415001B" w:tentative="1">
      <w:start w:val="1"/>
      <w:numFmt w:val="lowerRoman"/>
      <w:lvlText w:val="%9."/>
      <w:lvlJc w:val="right"/>
      <w:pPr>
        <w:ind w:left="7620" w:hanging="180"/>
      </w:pPr>
    </w:lvl>
  </w:abstractNum>
  <w:abstractNum w:abstractNumId="10" w15:restartNumberingAfterBreak="0">
    <w:nsid w:val="21C7793D"/>
    <w:multiLevelType w:val="hybridMultilevel"/>
    <w:tmpl w:val="9C0853DE"/>
    <w:lvl w:ilvl="0" w:tplc="C7D0FB28">
      <w:start w:val="1"/>
      <w:numFmt w:val="decimal"/>
      <w:lvlText w:val="%1)"/>
      <w:lvlJc w:val="left"/>
      <w:pPr>
        <w:ind w:left="1070" w:hanging="360"/>
      </w:pPr>
      <w:rPr>
        <w:rFonts w:asciiTheme="minorHAnsi" w:eastAsia="Batang" w:hAnsiTheme="minorHAnsi" w:cstheme="minorHAnsi"/>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1" w15:restartNumberingAfterBreak="0">
    <w:nsid w:val="222D4ABC"/>
    <w:multiLevelType w:val="hybridMultilevel"/>
    <w:tmpl w:val="A5C29B40"/>
    <w:lvl w:ilvl="0" w:tplc="A4783448">
      <w:start w:val="1"/>
      <w:numFmt w:val="decimal"/>
      <w:lvlText w:val="%1"/>
      <w:lvlJc w:val="left"/>
      <w:pPr>
        <w:ind w:left="294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26B23D6"/>
    <w:multiLevelType w:val="hybridMultilevel"/>
    <w:tmpl w:val="A7E6D194"/>
    <w:lvl w:ilvl="0" w:tplc="FFFFFFFF">
      <w:start w:val="1"/>
      <w:numFmt w:val="decimal"/>
      <w:lvlText w:val="%1."/>
      <w:lvlJc w:val="left"/>
      <w:pPr>
        <w:tabs>
          <w:tab w:val="num" w:pos="1080"/>
        </w:tabs>
        <w:ind w:left="1080" w:hanging="1080"/>
      </w:pPr>
      <w:rPr>
        <w:rFonts w:hint="default"/>
      </w:rPr>
    </w:lvl>
    <w:lvl w:ilvl="1" w:tplc="FFFFFFFF">
      <w:start w:val="1"/>
      <w:numFmt w:val="decimal"/>
      <w:lvlText w:val="%2."/>
      <w:lvlJc w:val="left"/>
      <w:pPr>
        <w:tabs>
          <w:tab w:val="num" w:pos="1440"/>
        </w:tabs>
        <w:ind w:left="1440" w:hanging="360"/>
      </w:pPr>
    </w:lvl>
    <w:lvl w:ilvl="2" w:tplc="FFFFFFFF">
      <w:start w:val="512"/>
      <w:numFmt w:val="bullet"/>
      <w:lvlText w:val="-"/>
      <w:lvlJc w:val="left"/>
      <w:pPr>
        <w:tabs>
          <w:tab w:val="num" w:pos="2340"/>
        </w:tabs>
        <w:ind w:left="2340" w:hanging="360"/>
      </w:pPr>
      <w:rPr>
        <w:rFonts w:ascii="Tahoma" w:eastAsia="Times New Roman" w:hAnsi="Tahoma" w:cs="Tahoma"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23367E06"/>
    <w:multiLevelType w:val="hybridMultilevel"/>
    <w:tmpl w:val="E6B09EEA"/>
    <w:lvl w:ilvl="0" w:tplc="2A4E3FA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53C2084"/>
    <w:multiLevelType w:val="hybridMultilevel"/>
    <w:tmpl w:val="9CF86156"/>
    <w:lvl w:ilvl="0" w:tplc="90AEF1CE">
      <w:start w:val="1"/>
      <w:numFmt w:val="decimal"/>
      <w:lvlText w:val="%1)"/>
      <w:lvlJc w:val="left"/>
      <w:pPr>
        <w:ind w:left="720" w:hanging="360"/>
      </w:pPr>
      <w:rPr>
        <w:rFonts w:asciiTheme="minorHAnsi" w:eastAsia="Times New Roman" w:hAnsiTheme="minorHAnsi" w:cstheme="minorHAnsi" w:hint="default"/>
        <w:sz w:val="20"/>
        <w:szCs w:val="20"/>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5" w15:restartNumberingAfterBreak="0">
    <w:nsid w:val="268A34EA"/>
    <w:multiLevelType w:val="hybridMultilevel"/>
    <w:tmpl w:val="A7E6D194"/>
    <w:lvl w:ilvl="0" w:tplc="FFFFFFFF">
      <w:start w:val="1"/>
      <w:numFmt w:val="decimal"/>
      <w:lvlText w:val="%1."/>
      <w:lvlJc w:val="left"/>
      <w:pPr>
        <w:tabs>
          <w:tab w:val="num" w:pos="1080"/>
        </w:tabs>
        <w:ind w:left="1080" w:hanging="1080"/>
      </w:pPr>
      <w:rPr>
        <w:rFonts w:hint="default"/>
      </w:rPr>
    </w:lvl>
    <w:lvl w:ilvl="1" w:tplc="FFFFFFFF">
      <w:start w:val="1"/>
      <w:numFmt w:val="decimal"/>
      <w:lvlText w:val="%2."/>
      <w:lvlJc w:val="left"/>
      <w:pPr>
        <w:tabs>
          <w:tab w:val="num" w:pos="1440"/>
        </w:tabs>
        <w:ind w:left="1440" w:hanging="360"/>
      </w:pPr>
    </w:lvl>
    <w:lvl w:ilvl="2" w:tplc="FFFFFFFF">
      <w:start w:val="512"/>
      <w:numFmt w:val="bullet"/>
      <w:lvlText w:val="-"/>
      <w:lvlJc w:val="left"/>
      <w:pPr>
        <w:tabs>
          <w:tab w:val="num" w:pos="2340"/>
        </w:tabs>
        <w:ind w:left="2340" w:hanging="360"/>
      </w:pPr>
      <w:rPr>
        <w:rFonts w:ascii="Tahoma" w:eastAsia="Times New Roman" w:hAnsi="Tahoma" w:cs="Tahoma"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295316F6"/>
    <w:multiLevelType w:val="multilevel"/>
    <w:tmpl w:val="7D3A85F6"/>
    <w:lvl w:ilvl="0">
      <w:start w:val="1"/>
      <w:numFmt w:val="decimal"/>
      <w:lvlText w:val="%1."/>
      <w:lvlJc w:val="left"/>
      <w:pPr>
        <w:ind w:left="427"/>
      </w:pPr>
      <w:rPr>
        <w:rFonts w:asciiTheme="minorHAnsi" w:eastAsia="Tahoma" w:hAnsiTheme="minorHAnsi" w:cstheme="minorHAnsi" w:hint="default"/>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934"/>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36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208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80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52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24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96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68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344D1CD2"/>
    <w:multiLevelType w:val="hybridMultilevel"/>
    <w:tmpl w:val="BC300914"/>
    <w:lvl w:ilvl="0" w:tplc="C946320C">
      <w:start w:val="1"/>
      <w:numFmt w:val="decimal"/>
      <w:lvlText w:val="%1"/>
      <w:lvlJc w:val="left"/>
      <w:pPr>
        <w:ind w:left="36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6F2C592A">
      <w:start w:val="1"/>
      <w:numFmt w:val="lowerLetter"/>
      <w:lvlText w:val="%2"/>
      <w:lvlJc w:val="left"/>
      <w:pPr>
        <w:ind w:left="739"/>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F90E1B7C">
      <w:start w:val="1"/>
      <w:numFmt w:val="lowerRoman"/>
      <w:lvlText w:val="%3"/>
      <w:lvlJc w:val="left"/>
      <w:pPr>
        <w:ind w:left="111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C24C7920">
      <w:start w:val="1"/>
      <w:numFmt w:val="lowerLetter"/>
      <w:lvlRestart w:val="0"/>
      <w:lvlText w:val="%4)"/>
      <w:lvlJc w:val="left"/>
      <w:pPr>
        <w:ind w:left="1500"/>
      </w:pPr>
      <w:rPr>
        <w:rFonts w:asciiTheme="minorHAnsi" w:eastAsia="Tahoma" w:hAnsiTheme="minorHAnsi" w:cstheme="minorHAnsi" w:hint="default"/>
        <w:b w:val="0"/>
        <w:i w:val="0"/>
        <w:strike w:val="0"/>
        <w:dstrike w:val="0"/>
        <w:color w:val="000000"/>
        <w:sz w:val="20"/>
        <w:szCs w:val="20"/>
        <w:u w:val="none" w:color="000000"/>
        <w:bdr w:val="none" w:sz="0" w:space="0" w:color="auto"/>
        <w:shd w:val="clear" w:color="auto" w:fill="auto"/>
        <w:vertAlign w:val="baseline"/>
      </w:rPr>
    </w:lvl>
    <w:lvl w:ilvl="4" w:tplc="79B6D1AC">
      <w:start w:val="1"/>
      <w:numFmt w:val="lowerLetter"/>
      <w:lvlText w:val="%5"/>
      <w:lvlJc w:val="left"/>
      <w:pPr>
        <w:ind w:left="221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4AE8FBDC">
      <w:start w:val="1"/>
      <w:numFmt w:val="lowerRoman"/>
      <w:lvlText w:val="%6"/>
      <w:lvlJc w:val="left"/>
      <w:pPr>
        <w:ind w:left="293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CACEC25A">
      <w:start w:val="1"/>
      <w:numFmt w:val="decimal"/>
      <w:lvlText w:val="%7"/>
      <w:lvlJc w:val="left"/>
      <w:pPr>
        <w:ind w:left="365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8B302FEE">
      <w:start w:val="1"/>
      <w:numFmt w:val="lowerLetter"/>
      <w:lvlText w:val="%8"/>
      <w:lvlJc w:val="left"/>
      <w:pPr>
        <w:ind w:left="437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2278C9A6">
      <w:start w:val="1"/>
      <w:numFmt w:val="lowerRoman"/>
      <w:lvlText w:val="%9"/>
      <w:lvlJc w:val="left"/>
      <w:pPr>
        <w:ind w:left="509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37D3599C"/>
    <w:multiLevelType w:val="hybridMultilevel"/>
    <w:tmpl w:val="DE9E1248"/>
    <w:lvl w:ilvl="0" w:tplc="A6742000">
      <w:start w:val="1"/>
      <w:numFmt w:val="decimal"/>
      <w:lvlText w:val="%1)"/>
      <w:lvlJc w:val="left"/>
      <w:pPr>
        <w:ind w:left="664"/>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E52A2E4C">
      <w:start w:val="1"/>
      <w:numFmt w:val="lowerLetter"/>
      <w:lvlText w:val="%2"/>
      <w:lvlJc w:val="left"/>
      <w:pPr>
        <w:ind w:left="150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915C11E4">
      <w:start w:val="1"/>
      <w:numFmt w:val="lowerRoman"/>
      <w:lvlText w:val="%3"/>
      <w:lvlJc w:val="left"/>
      <w:pPr>
        <w:ind w:left="222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A4783448">
      <w:start w:val="1"/>
      <w:numFmt w:val="decimal"/>
      <w:lvlText w:val="%4"/>
      <w:lvlJc w:val="left"/>
      <w:pPr>
        <w:ind w:left="294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tplc="27AA01D0">
      <w:start w:val="1"/>
      <w:numFmt w:val="lowerLetter"/>
      <w:lvlText w:val="%5"/>
      <w:lvlJc w:val="left"/>
      <w:pPr>
        <w:ind w:left="366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FFC86824">
      <w:start w:val="1"/>
      <w:numFmt w:val="lowerRoman"/>
      <w:lvlText w:val="%6"/>
      <w:lvlJc w:val="left"/>
      <w:pPr>
        <w:ind w:left="438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A13CFA02">
      <w:start w:val="1"/>
      <w:numFmt w:val="decimal"/>
      <w:lvlText w:val="%7"/>
      <w:lvlJc w:val="left"/>
      <w:pPr>
        <w:ind w:left="510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D26E8602">
      <w:start w:val="1"/>
      <w:numFmt w:val="lowerLetter"/>
      <w:lvlText w:val="%8"/>
      <w:lvlJc w:val="left"/>
      <w:pPr>
        <w:ind w:left="582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653E80FA">
      <w:start w:val="1"/>
      <w:numFmt w:val="lowerRoman"/>
      <w:lvlText w:val="%9"/>
      <w:lvlJc w:val="left"/>
      <w:pPr>
        <w:ind w:left="654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38AA0AEB"/>
    <w:multiLevelType w:val="hybridMultilevel"/>
    <w:tmpl w:val="063EC03C"/>
    <w:lvl w:ilvl="0" w:tplc="07D84AC0">
      <w:start w:val="6"/>
      <w:numFmt w:val="bullet"/>
      <w:lvlText w:val="-"/>
      <w:lvlJc w:val="left"/>
      <w:pPr>
        <w:ind w:left="1440" w:hanging="360"/>
      </w:pPr>
      <w:rPr>
        <w:rFonts w:ascii="Times New Roman" w:eastAsia="Times New Roman" w:hAnsi="Times New Roman" w:cs="Times New Roman"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cs="Times New Roman" w:hint="default"/>
      </w:rPr>
    </w:lvl>
    <w:lvl w:ilvl="3" w:tplc="04150001">
      <w:start w:val="1"/>
      <w:numFmt w:val="bullet"/>
      <w:lvlText w:val=""/>
      <w:lvlJc w:val="left"/>
      <w:pPr>
        <w:ind w:left="3600" w:hanging="360"/>
      </w:pPr>
      <w:rPr>
        <w:rFonts w:ascii="Symbol" w:hAnsi="Symbol" w:cs="Times New Roman"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cs="Times New Roman" w:hint="default"/>
      </w:rPr>
    </w:lvl>
    <w:lvl w:ilvl="6" w:tplc="04150001">
      <w:start w:val="1"/>
      <w:numFmt w:val="bullet"/>
      <w:lvlText w:val=""/>
      <w:lvlJc w:val="left"/>
      <w:pPr>
        <w:ind w:left="5760" w:hanging="360"/>
      </w:pPr>
      <w:rPr>
        <w:rFonts w:ascii="Symbol" w:hAnsi="Symbol" w:cs="Times New Roman"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cs="Times New Roman" w:hint="default"/>
      </w:rPr>
    </w:lvl>
  </w:abstractNum>
  <w:abstractNum w:abstractNumId="20" w15:restartNumberingAfterBreak="0">
    <w:nsid w:val="3A8F36AD"/>
    <w:multiLevelType w:val="hybridMultilevel"/>
    <w:tmpl w:val="481E2FA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B167265"/>
    <w:multiLevelType w:val="hybridMultilevel"/>
    <w:tmpl w:val="CB78413A"/>
    <w:lvl w:ilvl="0" w:tplc="A168B3EE">
      <w:start w:val="1"/>
      <w:numFmt w:val="decimal"/>
      <w:lvlText w:val="%1"/>
      <w:lvlJc w:val="left"/>
      <w:pPr>
        <w:ind w:left="36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4030E37A">
      <w:start w:val="1"/>
      <w:numFmt w:val="lowerLetter"/>
      <w:lvlText w:val="%2"/>
      <w:lvlJc w:val="left"/>
      <w:pPr>
        <w:ind w:left="739"/>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3E326B56">
      <w:start w:val="1"/>
      <w:numFmt w:val="lowerRoman"/>
      <w:lvlText w:val="%3"/>
      <w:lvlJc w:val="left"/>
      <w:pPr>
        <w:ind w:left="111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4426E352">
      <w:start w:val="1"/>
      <w:numFmt w:val="lowerLetter"/>
      <w:lvlRestart w:val="0"/>
      <w:lvlText w:val="%4)"/>
      <w:lvlJc w:val="left"/>
      <w:pPr>
        <w:ind w:left="150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tplc="5A863A06">
      <w:start w:val="1"/>
      <w:numFmt w:val="lowerLetter"/>
      <w:lvlText w:val="%5"/>
      <w:lvlJc w:val="left"/>
      <w:pPr>
        <w:ind w:left="221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7A5E03D0">
      <w:start w:val="1"/>
      <w:numFmt w:val="lowerRoman"/>
      <w:lvlText w:val="%6"/>
      <w:lvlJc w:val="left"/>
      <w:pPr>
        <w:ind w:left="293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C43492EC">
      <w:start w:val="1"/>
      <w:numFmt w:val="decimal"/>
      <w:lvlText w:val="%7"/>
      <w:lvlJc w:val="left"/>
      <w:pPr>
        <w:ind w:left="365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D5888336">
      <w:start w:val="1"/>
      <w:numFmt w:val="lowerLetter"/>
      <w:lvlText w:val="%8"/>
      <w:lvlJc w:val="left"/>
      <w:pPr>
        <w:ind w:left="437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3ACCEBE6">
      <w:start w:val="1"/>
      <w:numFmt w:val="lowerRoman"/>
      <w:lvlText w:val="%9"/>
      <w:lvlJc w:val="left"/>
      <w:pPr>
        <w:ind w:left="5096"/>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22" w15:restartNumberingAfterBreak="0">
    <w:nsid w:val="3C6E1779"/>
    <w:multiLevelType w:val="multilevel"/>
    <w:tmpl w:val="AC002D9E"/>
    <w:lvl w:ilvl="0">
      <w:start w:val="1"/>
      <w:numFmt w:val="decimal"/>
      <w:lvlText w:val="%1."/>
      <w:lvlJc w:val="left"/>
      <w:pPr>
        <w:ind w:left="360" w:hanging="360"/>
      </w:pPr>
      <w:rPr>
        <w:b/>
        <w:i w:val="0"/>
        <w:strike w:val="0"/>
        <w:dstrike w:val="0"/>
        <w:color w:val="000000"/>
        <w:sz w:val="20"/>
        <w:szCs w:val="18"/>
        <w:u w:val="none" w:color="000000"/>
        <w:bdr w:val="none" w:sz="0" w:space="0" w:color="auto"/>
        <w:shd w:val="clear" w:color="auto" w:fill="auto"/>
        <w:vertAlign w:val="baseline"/>
      </w:rPr>
    </w:lvl>
    <w:lvl w:ilvl="1">
      <w:start w:val="1"/>
      <w:numFmt w:val="decimal"/>
      <w:lvlText w:val="%1.%2."/>
      <w:lvlJc w:val="left"/>
      <w:pPr>
        <w:ind w:left="792" w:hanging="432"/>
      </w:pPr>
      <w:rPr>
        <w:rFonts w:asciiTheme="minorHAnsi" w:hAnsiTheme="minorHAnsi" w:cstheme="minorHAnsi" w:hint="default"/>
        <w:b w:val="0"/>
        <w:i w:val="0"/>
        <w:strike w:val="0"/>
        <w:dstrike w:val="0"/>
        <w:color w:val="000000"/>
        <w:sz w:val="20"/>
        <w:szCs w:val="18"/>
        <w:u w:val="none" w:color="000000"/>
        <w:bdr w:val="none" w:sz="0" w:space="0" w:color="auto"/>
        <w:shd w:val="clear" w:color="auto" w:fill="auto"/>
        <w:vertAlign w:val="baseline"/>
      </w:rPr>
    </w:lvl>
    <w:lvl w:ilvl="2">
      <w:start w:val="1"/>
      <w:numFmt w:val="decimal"/>
      <w:lvlText w:val="%1.%2.%3."/>
      <w:lvlJc w:val="left"/>
      <w:pPr>
        <w:ind w:left="1224" w:hanging="504"/>
      </w:pPr>
      <w:rPr>
        <w:b w:val="0"/>
        <w:i w:val="0"/>
        <w:strike w:val="0"/>
        <w:dstrike w:val="0"/>
        <w:color w:val="000000"/>
        <w:sz w:val="20"/>
        <w:szCs w:val="18"/>
        <w:u w:val="none" w:color="000000"/>
        <w:bdr w:val="none" w:sz="0" w:space="0" w:color="auto"/>
        <w:shd w:val="clear" w:color="auto" w:fill="auto"/>
        <w:vertAlign w:val="baseline"/>
      </w:rPr>
    </w:lvl>
    <w:lvl w:ilvl="3">
      <w:start w:val="1"/>
      <w:numFmt w:val="decimal"/>
      <w:lvlText w:val="%1.%2.%3.%4."/>
      <w:lvlJc w:val="left"/>
      <w:pPr>
        <w:ind w:left="1728" w:hanging="648"/>
      </w:pPr>
      <w:rPr>
        <w:b w:val="0"/>
        <w:i w:val="0"/>
        <w:strike w:val="0"/>
        <w:dstrike w:val="0"/>
        <w:color w:val="000000"/>
        <w:sz w:val="18"/>
        <w:szCs w:val="18"/>
        <w:u w:val="none" w:color="000000"/>
        <w:bdr w:val="none" w:sz="0" w:space="0" w:color="auto"/>
        <w:shd w:val="clear" w:color="auto" w:fill="auto"/>
        <w:vertAlign w:val="baseline"/>
      </w:rPr>
    </w:lvl>
    <w:lvl w:ilvl="4">
      <w:start w:val="1"/>
      <w:numFmt w:val="decimal"/>
      <w:lvlText w:val="%1.%2.%3.%4.%5."/>
      <w:lvlJc w:val="left"/>
      <w:pPr>
        <w:ind w:left="2232" w:hanging="792"/>
      </w:pPr>
      <w:rPr>
        <w:b w:val="0"/>
        <w:i w:val="0"/>
        <w:strike w:val="0"/>
        <w:dstrike w:val="0"/>
        <w:color w:val="000000"/>
        <w:sz w:val="18"/>
        <w:szCs w:val="18"/>
        <w:u w:val="none" w:color="000000"/>
        <w:bdr w:val="none" w:sz="0" w:space="0" w:color="auto"/>
        <w:shd w:val="clear" w:color="auto" w:fill="auto"/>
        <w:vertAlign w:val="baseline"/>
      </w:rPr>
    </w:lvl>
    <w:lvl w:ilvl="5">
      <w:start w:val="1"/>
      <w:numFmt w:val="decimal"/>
      <w:lvlText w:val="%1.%2.%3.%4.%5.%6."/>
      <w:lvlJc w:val="left"/>
      <w:pPr>
        <w:ind w:left="2736" w:hanging="936"/>
      </w:pPr>
      <w:rPr>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1.%2.%3.%4.%5.%6.%7."/>
      <w:lvlJc w:val="left"/>
      <w:pPr>
        <w:ind w:left="3240" w:hanging="1080"/>
      </w:pPr>
      <w:rPr>
        <w:b w:val="0"/>
        <w:i w:val="0"/>
        <w:strike w:val="0"/>
        <w:dstrike w:val="0"/>
        <w:color w:val="000000"/>
        <w:sz w:val="18"/>
        <w:szCs w:val="18"/>
        <w:u w:val="none" w:color="000000"/>
        <w:bdr w:val="none" w:sz="0" w:space="0" w:color="auto"/>
        <w:shd w:val="clear" w:color="auto" w:fill="auto"/>
        <w:vertAlign w:val="baseline"/>
      </w:rPr>
    </w:lvl>
    <w:lvl w:ilvl="7">
      <w:start w:val="1"/>
      <w:numFmt w:val="decimal"/>
      <w:lvlText w:val="%1.%2.%3.%4.%5.%6.%7.%8."/>
      <w:lvlJc w:val="left"/>
      <w:pPr>
        <w:ind w:left="3744" w:hanging="1224"/>
      </w:pPr>
      <w:rPr>
        <w:b w:val="0"/>
        <w:i w:val="0"/>
        <w:strike w:val="0"/>
        <w:dstrike w:val="0"/>
        <w:color w:val="000000"/>
        <w:sz w:val="18"/>
        <w:szCs w:val="18"/>
        <w:u w:val="none" w:color="000000"/>
        <w:bdr w:val="none" w:sz="0" w:space="0" w:color="auto"/>
        <w:shd w:val="clear" w:color="auto" w:fill="auto"/>
        <w:vertAlign w:val="baseline"/>
      </w:rPr>
    </w:lvl>
    <w:lvl w:ilvl="8">
      <w:start w:val="1"/>
      <w:numFmt w:val="decimal"/>
      <w:lvlText w:val="%1.%2.%3.%4.%5.%6.%7.%8.%9."/>
      <w:lvlJc w:val="left"/>
      <w:pPr>
        <w:ind w:left="4320" w:hanging="1440"/>
      </w:pPr>
      <w:rPr>
        <w:b w:val="0"/>
        <w:i w:val="0"/>
        <w:strike w:val="0"/>
        <w:dstrike w:val="0"/>
        <w:color w:val="000000"/>
        <w:sz w:val="18"/>
        <w:szCs w:val="18"/>
        <w:u w:val="none" w:color="000000"/>
        <w:bdr w:val="none" w:sz="0" w:space="0" w:color="auto"/>
        <w:shd w:val="clear" w:color="auto" w:fill="auto"/>
        <w:vertAlign w:val="baseline"/>
      </w:rPr>
    </w:lvl>
  </w:abstractNum>
  <w:abstractNum w:abstractNumId="23" w15:restartNumberingAfterBreak="0">
    <w:nsid w:val="497004B0"/>
    <w:multiLevelType w:val="hybridMultilevel"/>
    <w:tmpl w:val="CAF0036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4" w15:restartNumberingAfterBreak="0">
    <w:nsid w:val="4B233280"/>
    <w:multiLevelType w:val="hybridMultilevel"/>
    <w:tmpl w:val="3CEA659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F0B1F9A"/>
    <w:multiLevelType w:val="hybridMultilevel"/>
    <w:tmpl w:val="DBFE1842"/>
    <w:lvl w:ilvl="0" w:tplc="0415000F">
      <w:start w:val="1"/>
      <w:numFmt w:val="decimal"/>
      <w:lvlText w:val="%1."/>
      <w:lvlJc w:val="left"/>
      <w:pPr>
        <w:tabs>
          <w:tab w:val="num" w:pos="1080"/>
        </w:tabs>
        <w:ind w:left="1080" w:hanging="1080"/>
      </w:pPr>
      <w:rPr>
        <w:rFonts w:hint="default"/>
      </w:rPr>
    </w:lvl>
    <w:lvl w:ilvl="1" w:tplc="0415000F">
      <w:start w:val="1"/>
      <w:numFmt w:val="decimal"/>
      <w:lvlText w:val="%2."/>
      <w:lvlJc w:val="left"/>
      <w:pPr>
        <w:tabs>
          <w:tab w:val="num" w:pos="1440"/>
        </w:tabs>
        <w:ind w:left="1440" w:hanging="360"/>
      </w:pPr>
    </w:lvl>
    <w:lvl w:ilvl="2" w:tplc="A5065534">
      <w:start w:val="512"/>
      <w:numFmt w:val="bullet"/>
      <w:lvlText w:val="-"/>
      <w:lvlJc w:val="left"/>
      <w:pPr>
        <w:tabs>
          <w:tab w:val="num" w:pos="2340"/>
        </w:tabs>
        <w:ind w:left="2340" w:hanging="360"/>
      </w:pPr>
      <w:rPr>
        <w:rFonts w:ascii="Tahoma" w:eastAsia="Times New Roman" w:hAnsi="Tahoma" w:cs="Tahoma"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6" w15:restartNumberingAfterBreak="0">
    <w:nsid w:val="4F151143"/>
    <w:multiLevelType w:val="hybridMultilevel"/>
    <w:tmpl w:val="C4EC2236"/>
    <w:lvl w:ilvl="0" w:tplc="3C10B7B2">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05816D4"/>
    <w:multiLevelType w:val="hybridMultilevel"/>
    <w:tmpl w:val="1BDC2166"/>
    <w:lvl w:ilvl="0" w:tplc="C0C49560">
      <w:start w:val="1"/>
      <w:numFmt w:val="decimal"/>
      <w:lvlText w:val="%1"/>
      <w:lvlJc w:val="left"/>
      <w:pPr>
        <w:ind w:left="360"/>
      </w:pPr>
      <w:rPr>
        <w:rFonts w:asciiTheme="minorHAnsi" w:eastAsia="Tahoma" w:hAnsiTheme="minorHAnsi" w:cstheme="minorHAnsi" w:hint="default"/>
        <w:b w:val="0"/>
        <w:i w:val="0"/>
        <w:strike w:val="0"/>
        <w:dstrike w:val="0"/>
        <w:color w:val="000000"/>
        <w:sz w:val="20"/>
        <w:szCs w:val="18"/>
        <w:u w:val="none" w:color="000000"/>
        <w:bdr w:val="none" w:sz="0" w:space="0" w:color="auto"/>
        <w:shd w:val="clear" w:color="auto" w:fill="auto"/>
        <w:vertAlign w:val="baseline"/>
      </w:rPr>
    </w:lvl>
    <w:lvl w:ilvl="1" w:tplc="E8A6D28A">
      <w:start w:val="1"/>
      <w:numFmt w:val="lowerLetter"/>
      <w:lvlText w:val="%2"/>
      <w:lvlJc w:val="left"/>
      <w:pPr>
        <w:ind w:left="50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9648C93C">
      <w:start w:val="1"/>
      <w:numFmt w:val="lowerRoman"/>
      <w:lvlText w:val="%3"/>
      <w:lvlJc w:val="left"/>
      <w:pPr>
        <w:ind w:left="643"/>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B53686B8">
      <w:start w:val="1"/>
      <w:numFmt w:val="decimal"/>
      <w:lvlText w:val="%4"/>
      <w:lvlJc w:val="left"/>
      <w:pPr>
        <w:ind w:left="785"/>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tplc="CD500C96">
      <w:start w:val="1"/>
      <w:numFmt w:val="lowerLetter"/>
      <w:lvlText w:val="%5"/>
      <w:lvlJc w:val="left"/>
      <w:pPr>
        <w:ind w:left="92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37FAF6C2">
      <w:start w:val="1"/>
      <w:numFmt w:val="decimal"/>
      <w:lvlRestart w:val="0"/>
      <w:lvlText w:val="%6)"/>
      <w:lvlJc w:val="left"/>
      <w:pPr>
        <w:ind w:left="852"/>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FDD43152">
      <w:start w:val="1"/>
      <w:numFmt w:val="decimal"/>
      <w:lvlText w:val="%7"/>
      <w:lvlJc w:val="left"/>
      <w:pPr>
        <w:ind w:left="1788"/>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703C0CBC">
      <w:start w:val="1"/>
      <w:numFmt w:val="lowerLetter"/>
      <w:lvlText w:val="%8"/>
      <w:lvlJc w:val="left"/>
      <w:pPr>
        <w:ind w:left="2508"/>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FB1AC4E2">
      <w:start w:val="1"/>
      <w:numFmt w:val="lowerRoman"/>
      <w:lvlText w:val="%9"/>
      <w:lvlJc w:val="left"/>
      <w:pPr>
        <w:ind w:left="3228"/>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28" w15:restartNumberingAfterBreak="0">
    <w:nsid w:val="50616A37"/>
    <w:multiLevelType w:val="hybridMultilevel"/>
    <w:tmpl w:val="2EC20D44"/>
    <w:lvl w:ilvl="0" w:tplc="EFBC7DF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506876C2"/>
    <w:multiLevelType w:val="hybridMultilevel"/>
    <w:tmpl w:val="93801DEC"/>
    <w:lvl w:ilvl="0" w:tplc="0000000E">
      <w:start w:val="1"/>
      <w:numFmt w:val="bullet"/>
      <w:lvlText w:val=""/>
      <w:lvlJc w:val="left"/>
      <w:pPr>
        <w:ind w:left="1713" w:hanging="360"/>
      </w:pPr>
      <w:rPr>
        <w:rFonts w:ascii="Symbol" w:hAnsi="Symbol" w:cs="Times New Roman"/>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cs="Times New Roman" w:hint="default"/>
      </w:rPr>
    </w:lvl>
    <w:lvl w:ilvl="3" w:tplc="04150001">
      <w:start w:val="1"/>
      <w:numFmt w:val="bullet"/>
      <w:lvlText w:val=""/>
      <w:lvlJc w:val="left"/>
      <w:pPr>
        <w:ind w:left="3873" w:hanging="360"/>
      </w:pPr>
      <w:rPr>
        <w:rFonts w:ascii="Symbol" w:hAnsi="Symbol" w:cs="Times New Roman"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cs="Times New Roman" w:hint="default"/>
      </w:rPr>
    </w:lvl>
    <w:lvl w:ilvl="6" w:tplc="04150001">
      <w:start w:val="1"/>
      <w:numFmt w:val="bullet"/>
      <w:lvlText w:val=""/>
      <w:lvlJc w:val="left"/>
      <w:pPr>
        <w:ind w:left="6033" w:hanging="360"/>
      </w:pPr>
      <w:rPr>
        <w:rFonts w:ascii="Symbol" w:hAnsi="Symbol" w:cs="Times New Roman"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cs="Times New Roman" w:hint="default"/>
      </w:rPr>
    </w:lvl>
  </w:abstractNum>
  <w:abstractNum w:abstractNumId="30" w15:restartNumberingAfterBreak="0">
    <w:nsid w:val="545A3CA0"/>
    <w:multiLevelType w:val="hybridMultilevel"/>
    <w:tmpl w:val="2A0A4A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4AB5906"/>
    <w:multiLevelType w:val="hybridMultilevel"/>
    <w:tmpl w:val="F1EC8D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5C41369"/>
    <w:multiLevelType w:val="hybridMultilevel"/>
    <w:tmpl w:val="D65AB7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5A72052F"/>
    <w:multiLevelType w:val="hybridMultilevel"/>
    <w:tmpl w:val="3A2AE0BC"/>
    <w:lvl w:ilvl="0" w:tplc="A5065534">
      <w:start w:val="512"/>
      <w:numFmt w:val="bullet"/>
      <w:lvlText w:val="-"/>
      <w:lvlJc w:val="left"/>
      <w:pPr>
        <w:tabs>
          <w:tab w:val="num" w:pos="360"/>
        </w:tabs>
        <w:ind w:left="360" w:hanging="360"/>
      </w:pPr>
      <w:rPr>
        <w:rFonts w:ascii="Tahoma" w:eastAsia="Times New Roman" w:hAnsi="Tahoma" w:cs="Tahoma"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AAB2651"/>
    <w:multiLevelType w:val="hybridMultilevel"/>
    <w:tmpl w:val="44643796"/>
    <w:lvl w:ilvl="0" w:tplc="FE30031E">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AF360DC"/>
    <w:multiLevelType w:val="hybridMultilevel"/>
    <w:tmpl w:val="3A2C0B1E"/>
    <w:lvl w:ilvl="0" w:tplc="D5B2B2D0">
      <w:start w:val="1"/>
      <w:numFmt w:val="decimal"/>
      <w:lvlText w:val="%1"/>
      <w:lvlJc w:val="left"/>
      <w:pPr>
        <w:ind w:left="36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1" w:tplc="76D42828">
      <w:start w:val="1"/>
      <w:numFmt w:val="lowerLetter"/>
      <w:lvlText w:val="%2"/>
      <w:lvlJc w:val="left"/>
      <w:pPr>
        <w:ind w:left="81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2" w:tplc="D804CC0C">
      <w:start w:val="1"/>
      <w:numFmt w:val="decimal"/>
      <w:lvlRestart w:val="0"/>
      <w:lvlText w:val="%3)"/>
      <w:lvlJc w:val="left"/>
      <w:pPr>
        <w:ind w:left="1277"/>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3" w:tplc="A62671D0">
      <w:start w:val="1"/>
      <w:numFmt w:val="decimal"/>
      <w:lvlText w:val="%4"/>
      <w:lvlJc w:val="left"/>
      <w:pPr>
        <w:ind w:left="198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4" w:tplc="A2B6D3A2">
      <w:start w:val="1"/>
      <w:numFmt w:val="lowerLetter"/>
      <w:lvlText w:val="%5"/>
      <w:lvlJc w:val="left"/>
      <w:pPr>
        <w:ind w:left="270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5" w:tplc="9402BED4">
      <w:start w:val="1"/>
      <w:numFmt w:val="lowerRoman"/>
      <w:lvlText w:val="%6"/>
      <w:lvlJc w:val="left"/>
      <w:pPr>
        <w:ind w:left="342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6" w:tplc="4AF40B9C">
      <w:start w:val="1"/>
      <w:numFmt w:val="decimal"/>
      <w:lvlText w:val="%7"/>
      <w:lvlJc w:val="left"/>
      <w:pPr>
        <w:ind w:left="414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7" w:tplc="CFD82474">
      <w:start w:val="1"/>
      <w:numFmt w:val="lowerLetter"/>
      <w:lvlText w:val="%8"/>
      <w:lvlJc w:val="left"/>
      <w:pPr>
        <w:ind w:left="486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lvl w:ilvl="8" w:tplc="E1F4DD96">
      <w:start w:val="1"/>
      <w:numFmt w:val="lowerRoman"/>
      <w:lvlText w:val="%9"/>
      <w:lvlJc w:val="left"/>
      <w:pPr>
        <w:ind w:left="5580"/>
      </w:pPr>
      <w:rPr>
        <w:rFonts w:ascii="Tahoma" w:eastAsia="Tahoma" w:hAnsi="Tahoma" w:cs="Tahoma"/>
        <w:b w:val="0"/>
        <w:i w:val="0"/>
        <w:strike w:val="0"/>
        <w:dstrike w:val="0"/>
        <w:color w:val="000000"/>
        <w:sz w:val="18"/>
        <w:szCs w:val="18"/>
        <w:u w:val="none" w:color="000000"/>
        <w:bdr w:val="none" w:sz="0" w:space="0" w:color="auto"/>
        <w:shd w:val="clear" w:color="auto" w:fill="auto"/>
        <w:vertAlign w:val="baseline"/>
      </w:rPr>
    </w:lvl>
  </w:abstractNum>
  <w:abstractNum w:abstractNumId="36" w15:restartNumberingAfterBreak="0">
    <w:nsid w:val="6405688D"/>
    <w:multiLevelType w:val="hybridMultilevel"/>
    <w:tmpl w:val="452E700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7" w15:restartNumberingAfterBreak="0">
    <w:nsid w:val="6EEE6043"/>
    <w:multiLevelType w:val="hybridMultilevel"/>
    <w:tmpl w:val="25708278"/>
    <w:lvl w:ilvl="0" w:tplc="9AFC50DA">
      <w:start w:val="1"/>
      <w:numFmt w:val="decimal"/>
      <w:lvlText w:val="%1)"/>
      <w:lvlJc w:val="left"/>
      <w:pPr>
        <w:ind w:left="677"/>
      </w:pPr>
      <w:rPr>
        <w:rFonts w:asciiTheme="minorHAnsi" w:eastAsia="Tahoma" w:hAnsiTheme="minorHAnsi" w:cstheme="minorHAnsi" w:hint="default"/>
        <w:b w:val="0"/>
        <w:bCs w:val="0"/>
        <w:i w:val="0"/>
        <w:strike w:val="0"/>
        <w:dstrike w:val="0"/>
        <w:color w:val="000000"/>
        <w:sz w:val="20"/>
        <w:szCs w:val="20"/>
        <w:u w:val="none"/>
        <w:bdr w:val="none" w:sz="0" w:space="0" w:color="auto"/>
        <w:shd w:val="clear" w:color="auto" w:fill="auto"/>
        <w:vertAlign w:val="baseline"/>
      </w:rPr>
    </w:lvl>
    <w:lvl w:ilvl="1" w:tplc="A4782FCC">
      <w:start w:val="1"/>
      <w:numFmt w:val="lowerLetter"/>
      <w:lvlText w:val="%2"/>
      <w:lvlJc w:val="left"/>
      <w:pPr>
        <w:ind w:left="145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lvl w:ilvl="2" w:tplc="EDCE8092">
      <w:start w:val="1"/>
      <w:numFmt w:val="lowerRoman"/>
      <w:lvlText w:val="%3"/>
      <w:lvlJc w:val="left"/>
      <w:pPr>
        <w:ind w:left="217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lvl w:ilvl="3" w:tplc="C7DCC8C2">
      <w:start w:val="1"/>
      <w:numFmt w:val="decimal"/>
      <w:lvlText w:val="%4"/>
      <w:lvlJc w:val="left"/>
      <w:pPr>
        <w:ind w:left="289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lvl w:ilvl="4" w:tplc="3E3E2BA4">
      <w:start w:val="1"/>
      <w:numFmt w:val="lowerLetter"/>
      <w:lvlText w:val="%5"/>
      <w:lvlJc w:val="left"/>
      <w:pPr>
        <w:ind w:left="361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lvl w:ilvl="5" w:tplc="AE8A727E">
      <w:start w:val="1"/>
      <w:numFmt w:val="lowerRoman"/>
      <w:lvlText w:val="%6"/>
      <w:lvlJc w:val="left"/>
      <w:pPr>
        <w:ind w:left="433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lvl w:ilvl="6" w:tplc="BD80736E">
      <w:start w:val="1"/>
      <w:numFmt w:val="decimal"/>
      <w:lvlText w:val="%7"/>
      <w:lvlJc w:val="left"/>
      <w:pPr>
        <w:ind w:left="505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lvl w:ilvl="7" w:tplc="DAF0B884">
      <w:start w:val="1"/>
      <w:numFmt w:val="lowerLetter"/>
      <w:lvlText w:val="%8"/>
      <w:lvlJc w:val="left"/>
      <w:pPr>
        <w:ind w:left="577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lvl w:ilvl="8" w:tplc="163681A0">
      <w:start w:val="1"/>
      <w:numFmt w:val="lowerRoman"/>
      <w:lvlText w:val="%9"/>
      <w:lvlJc w:val="left"/>
      <w:pPr>
        <w:ind w:left="6499"/>
      </w:pPr>
      <w:rPr>
        <w:rFonts w:ascii="Tahoma" w:eastAsia="Tahoma" w:hAnsi="Tahoma" w:cs="Tahoma"/>
        <w:b/>
        <w:bCs/>
        <w:i w:val="0"/>
        <w:strike w:val="0"/>
        <w:dstrike w:val="0"/>
        <w:color w:val="000000"/>
        <w:sz w:val="18"/>
        <w:szCs w:val="18"/>
        <w:u w:val="single" w:color="000000"/>
        <w:bdr w:val="none" w:sz="0" w:space="0" w:color="auto"/>
        <w:shd w:val="clear" w:color="auto" w:fill="auto"/>
        <w:vertAlign w:val="baseline"/>
      </w:rPr>
    </w:lvl>
  </w:abstractNum>
  <w:abstractNum w:abstractNumId="38" w15:restartNumberingAfterBreak="0">
    <w:nsid w:val="717C6B5A"/>
    <w:multiLevelType w:val="hybridMultilevel"/>
    <w:tmpl w:val="F24A99D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51C0A26"/>
    <w:multiLevelType w:val="hybridMultilevel"/>
    <w:tmpl w:val="D904126A"/>
    <w:lvl w:ilvl="0" w:tplc="B67886F2">
      <w:start w:val="1"/>
      <w:numFmt w:val="decimal"/>
      <w:lvlText w:val="%1."/>
      <w:lvlJc w:val="left"/>
      <w:pPr>
        <w:ind w:left="720" w:hanging="360"/>
      </w:pPr>
      <w:rPr>
        <w:rFonts w:asciiTheme="minorHAnsi" w:hAnsiTheme="minorHAnsi" w:cstheme="minorHAnsi"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5E77958"/>
    <w:multiLevelType w:val="hybridMultilevel"/>
    <w:tmpl w:val="E5DA9842"/>
    <w:lvl w:ilvl="0" w:tplc="29AE55A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699260D"/>
    <w:multiLevelType w:val="hybridMultilevel"/>
    <w:tmpl w:val="3A1E152C"/>
    <w:lvl w:ilvl="0" w:tplc="80DC1EC8">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A9F77A7"/>
    <w:multiLevelType w:val="hybridMultilevel"/>
    <w:tmpl w:val="0B5AF1D6"/>
    <w:lvl w:ilvl="0" w:tplc="A5065534">
      <w:start w:val="512"/>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7555586">
    <w:abstractNumId w:val="0"/>
  </w:num>
  <w:num w:numId="2" w16cid:durableId="2053915941">
    <w:abstractNumId w:val="16"/>
  </w:num>
  <w:num w:numId="3" w16cid:durableId="1351637731">
    <w:abstractNumId w:val="35"/>
  </w:num>
  <w:num w:numId="4" w16cid:durableId="2105028134">
    <w:abstractNumId w:val="21"/>
  </w:num>
  <w:num w:numId="5" w16cid:durableId="973409730">
    <w:abstractNumId w:val="17"/>
  </w:num>
  <w:num w:numId="6" w16cid:durableId="715734684">
    <w:abstractNumId w:val="22"/>
  </w:num>
  <w:num w:numId="7" w16cid:durableId="657344347">
    <w:abstractNumId w:val="37"/>
  </w:num>
  <w:num w:numId="8" w16cid:durableId="1337807962">
    <w:abstractNumId w:val="1"/>
  </w:num>
  <w:num w:numId="9" w16cid:durableId="1330332171">
    <w:abstractNumId w:val="18"/>
  </w:num>
  <w:num w:numId="10" w16cid:durableId="139542015">
    <w:abstractNumId w:val="8"/>
  </w:num>
  <w:num w:numId="11" w16cid:durableId="432824606">
    <w:abstractNumId w:val="27"/>
  </w:num>
  <w:num w:numId="12" w16cid:durableId="421223040">
    <w:abstractNumId w:val="11"/>
  </w:num>
  <w:num w:numId="13" w16cid:durableId="913316254">
    <w:abstractNumId w:val="30"/>
  </w:num>
  <w:num w:numId="14" w16cid:durableId="1859154894">
    <w:abstractNumId w:val="14"/>
  </w:num>
  <w:num w:numId="15" w16cid:durableId="1490244646">
    <w:abstractNumId w:val="19"/>
  </w:num>
  <w:num w:numId="16" w16cid:durableId="309099118">
    <w:abstractNumId w:val="29"/>
  </w:num>
  <w:num w:numId="17" w16cid:durableId="1822572476">
    <w:abstractNumId w:val="10"/>
  </w:num>
  <w:num w:numId="18" w16cid:durableId="1826817584">
    <w:abstractNumId w:val="9"/>
  </w:num>
  <w:num w:numId="19" w16cid:durableId="1299801395">
    <w:abstractNumId w:val="39"/>
  </w:num>
  <w:num w:numId="20" w16cid:durableId="1724867186">
    <w:abstractNumId w:val="28"/>
  </w:num>
  <w:num w:numId="21" w16cid:durableId="1746679882">
    <w:abstractNumId w:val="3"/>
  </w:num>
  <w:num w:numId="22" w16cid:durableId="758910118">
    <w:abstractNumId w:val="38"/>
  </w:num>
  <w:num w:numId="23" w16cid:durableId="1971474354">
    <w:abstractNumId w:val="40"/>
  </w:num>
  <w:num w:numId="24" w16cid:durableId="1715542255">
    <w:abstractNumId w:val="32"/>
  </w:num>
  <w:num w:numId="25" w16cid:durableId="1213535726">
    <w:abstractNumId w:val="31"/>
  </w:num>
  <w:num w:numId="26" w16cid:durableId="2083334596">
    <w:abstractNumId w:val="24"/>
  </w:num>
  <w:num w:numId="27" w16cid:durableId="127599417">
    <w:abstractNumId w:val="36"/>
  </w:num>
  <w:num w:numId="28" w16cid:durableId="1136291557">
    <w:abstractNumId w:val="23"/>
  </w:num>
  <w:num w:numId="29" w16cid:durableId="2115831211">
    <w:abstractNumId w:val="20"/>
  </w:num>
  <w:num w:numId="30" w16cid:durableId="1611933098">
    <w:abstractNumId w:val="13"/>
  </w:num>
  <w:num w:numId="31" w16cid:durableId="177082032">
    <w:abstractNumId w:val="26"/>
  </w:num>
  <w:num w:numId="32" w16cid:durableId="1180386254">
    <w:abstractNumId w:val="34"/>
  </w:num>
  <w:num w:numId="33" w16cid:durableId="1932618997">
    <w:abstractNumId w:val="25"/>
  </w:num>
  <w:num w:numId="34" w16cid:durableId="1844278562">
    <w:abstractNumId w:val="41"/>
  </w:num>
  <w:num w:numId="35" w16cid:durableId="1551186777">
    <w:abstractNumId w:val="33"/>
  </w:num>
  <w:num w:numId="36" w16cid:durableId="293830521">
    <w:abstractNumId w:val="42"/>
  </w:num>
  <w:num w:numId="37" w16cid:durableId="2123062678">
    <w:abstractNumId w:val="7"/>
  </w:num>
  <w:num w:numId="38" w16cid:durableId="1615356835">
    <w:abstractNumId w:val="5"/>
  </w:num>
  <w:num w:numId="39" w16cid:durableId="1489978662">
    <w:abstractNumId w:val="2"/>
  </w:num>
  <w:num w:numId="40" w16cid:durableId="653292634">
    <w:abstractNumId w:val="15"/>
  </w:num>
  <w:num w:numId="41" w16cid:durableId="1295523444">
    <w:abstractNumId w:val="12"/>
  </w:num>
  <w:num w:numId="42" w16cid:durableId="411440442">
    <w:abstractNumId w:val="4"/>
  </w:num>
  <w:num w:numId="43" w16cid:durableId="445274428">
    <w:abstractNumId w:val="6"/>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B7E"/>
    <w:rsid w:val="000179D6"/>
    <w:rsid w:val="00030F84"/>
    <w:rsid w:val="00042277"/>
    <w:rsid w:val="0004402D"/>
    <w:rsid w:val="0004752F"/>
    <w:rsid w:val="00052F87"/>
    <w:rsid w:val="0005463E"/>
    <w:rsid w:val="00061D9A"/>
    <w:rsid w:val="000703CE"/>
    <w:rsid w:val="000730FC"/>
    <w:rsid w:val="00082C98"/>
    <w:rsid w:val="00091018"/>
    <w:rsid w:val="000A13BA"/>
    <w:rsid w:val="000E492B"/>
    <w:rsid w:val="000F010B"/>
    <w:rsid w:val="000F3CE9"/>
    <w:rsid w:val="000F5D3E"/>
    <w:rsid w:val="000F7F62"/>
    <w:rsid w:val="00114392"/>
    <w:rsid w:val="00114B87"/>
    <w:rsid w:val="00115DF7"/>
    <w:rsid w:val="00122D8C"/>
    <w:rsid w:val="0013083E"/>
    <w:rsid w:val="00133444"/>
    <w:rsid w:val="001343DC"/>
    <w:rsid w:val="00150E2D"/>
    <w:rsid w:val="00154B1D"/>
    <w:rsid w:val="00162233"/>
    <w:rsid w:val="00167DE2"/>
    <w:rsid w:val="00174F25"/>
    <w:rsid w:val="00193F50"/>
    <w:rsid w:val="00196FF8"/>
    <w:rsid w:val="001A1CD4"/>
    <w:rsid w:val="001C11F5"/>
    <w:rsid w:val="001C3890"/>
    <w:rsid w:val="001C65AE"/>
    <w:rsid w:val="001E12EA"/>
    <w:rsid w:val="001E3C6F"/>
    <w:rsid w:val="001F522C"/>
    <w:rsid w:val="001F5B6B"/>
    <w:rsid w:val="001F5E35"/>
    <w:rsid w:val="001F7BDD"/>
    <w:rsid w:val="00215AF6"/>
    <w:rsid w:val="00225BF5"/>
    <w:rsid w:val="00230349"/>
    <w:rsid w:val="002734B7"/>
    <w:rsid w:val="00284CB4"/>
    <w:rsid w:val="00284FFB"/>
    <w:rsid w:val="00291BB2"/>
    <w:rsid w:val="002A17FD"/>
    <w:rsid w:val="002A1D0F"/>
    <w:rsid w:val="002B3A3F"/>
    <w:rsid w:val="002B49D0"/>
    <w:rsid w:val="002D0531"/>
    <w:rsid w:val="002D4275"/>
    <w:rsid w:val="002D5122"/>
    <w:rsid w:val="002F050F"/>
    <w:rsid w:val="002F4E32"/>
    <w:rsid w:val="002F4FA7"/>
    <w:rsid w:val="0030310A"/>
    <w:rsid w:val="00320E13"/>
    <w:rsid w:val="00323A44"/>
    <w:rsid w:val="00325974"/>
    <w:rsid w:val="00325A26"/>
    <w:rsid w:val="00340147"/>
    <w:rsid w:val="00340797"/>
    <w:rsid w:val="00350AC5"/>
    <w:rsid w:val="00353FD7"/>
    <w:rsid w:val="00354A3B"/>
    <w:rsid w:val="00356398"/>
    <w:rsid w:val="003568BB"/>
    <w:rsid w:val="003609BA"/>
    <w:rsid w:val="00374A55"/>
    <w:rsid w:val="00383189"/>
    <w:rsid w:val="003B7699"/>
    <w:rsid w:val="003D46ED"/>
    <w:rsid w:val="003D65B4"/>
    <w:rsid w:val="003F0174"/>
    <w:rsid w:val="003F243E"/>
    <w:rsid w:val="004126FD"/>
    <w:rsid w:val="0042150B"/>
    <w:rsid w:val="0042521E"/>
    <w:rsid w:val="00447D54"/>
    <w:rsid w:val="00460B01"/>
    <w:rsid w:val="00473EF2"/>
    <w:rsid w:val="004802AF"/>
    <w:rsid w:val="004816D7"/>
    <w:rsid w:val="00483AB8"/>
    <w:rsid w:val="004B50C5"/>
    <w:rsid w:val="004C4330"/>
    <w:rsid w:val="004C52BB"/>
    <w:rsid w:val="004E371D"/>
    <w:rsid w:val="004E40E4"/>
    <w:rsid w:val="004E798F"/>
    <w:rsid w:val="005338E3"/>
    <w:rsid w:val="0053665C"/>
    <w:rsid w:val="00537159"/>
    <w:rsid w:val="0057235C"/>
    <w:rsid w:val="00582E02"/>
    <w:rsid w:val="0059601B"/>
    <w:rsid w:val="005A4E3B"/>
    <w:rsid w:val="005B24B9"/>
    <w:rsid w:val="005C1D34"/>
    <w:rsid w:val="005C213E"/>
    <w:rsid w:val="005D5818"/>
    <w:rsid w:val="005E01D2"/>
    <w:rsid w:val="005E7266"/>
    <w:rsid w:val="0060033C"/>
    <w:rsid w:val="006019E1"/>
    <w:rsid w:val="006126B3"/>
    <w:rsid w:val="0061559D"/>
    <w:rsid w:val="00616F1A"/>
    <w:rsid w:val="00621123"/>
    <w:rsid w:val="006314A3"/>
    <w:rsid w:val="00631760"/>
    <w:rsid w:val="00632FC0"/>
    <w:rsid w:val="00633831"/>
    <w:rsid w:val="00637400"/>
    <w:rsid w:val="00644214"/>
    <w:rsid w:val="00646638"/>
    <w:rsid w:val="00650231"/>
    <w:rsid w:val="00651023"/>
    <w:rsid w:val="00657B15"/>
    <w:rsid w:val="006606F5"/>
    <w:rsid w:val="00663287"/>
    <w:rsid w:val="006759CF"/>
    <w:rsid w:val="00680B7E"/>
    <w:rsid w:val="006864E6"/>
    <w:rsid w:val="006968FE"/>
    <w:rsid w:val="006B3B3E"/>
    <w:rsid w:val="006D012A"/>
    <w:rsid w:val="006D7116"/>
    <w:rsid w:val="006E3A79"/>
    <w:rsid w:val="007079C4"/>
    <w:rsid w:val="0071051D"/>
    <w:rsid w:val="00723E6C"/>
    <w:rsid w:val="00745016"/>
    <w:rsid w:val="0075701D"/>
    <w:rsid w:val="007656C9"/>
    <w:rsid w:val="00774542"/>
    <w:rsid w:val="00781215"/>
    <w:rsid w:val="0078455A"/>
    <w:rsid w:val="007A134D"/>
    <w:rsid w:val="007A58FB"/>
    <w:rsid w:val="007A6E3D"/>
    <w:rsid w:val="007B5504"/>
    <w:rsid w:val="007B6C90"/>
    <w:rsid w:val="007D2A1A"/>
    <w:rsid w:val="007D729E"/>
    <w:rsid w:val="008059BC"/>
    <w:rsid w:val="00816B45"/>
    <w:rsid w:val="008179F9"/>
    <w:rsid w:val="00817AD3"/>
    <w:rsid w:val="008232EE"/>
    <w:rsid w:val="00836339"/>
    <w:rsid w:val="008376AA"/>
    <w:rsid w:val="00850A38"/>
    <w:rsid w:val="00853CA4"/>
    <w:rsid w:val="00854AB1"/>
    <w:rsid w:val="0085797F"/>
    <w:rsid w:val="008648BA"/>
    <w:rsid w:val="008735E5"/>
    <w:rsid w:val="0087383F"/>
    <w:rsid w:val="008816A3"/>
    <w:rsid w:val="00887FA7"/>
    <w:rsid w:val="0089317E"/>
    <w:rsid w:val="008961EE"/>
    <w:rsid w:val="008A073C"/>
    <w:rsid w:val="008A301A"/>
    <w:rsid w:val="008C67AD"/>
    <w:rsid w:val="008C7343"/>
    <w:rsid w:val="008D2867"/>
    <w:rsid w:val="008E46DD"/>
    <w:rsid w:val="00900B87"/>
    <w:rsid w:val="00902926"/>
    <w:rsid w:val="00903839"/>
    <w:rsid w:val="0090694B"/>
    <w:rsid w:val="0092052B"/>
    <w:rsid w:val="0092373A"/>
    <w:rsid w:val="009246B3"/>
    <w:rsid w:val="00927435"/>
    <w:rsid w:val="009321B2"/>
    <w:rsid w:val="00952ACE"/>
    <w:rsid w:val="009561E6"/>
    <w:rsid w:val="00956521"/>
    <w:rsid w:val="009729FB"/>
    <w:rsid w:val="00990905"/>
    <w:rsid w:val="0099446D"/>
    <w:rsid w:val="00994E12"/>
    <w:rsid w:val="009A5D68"/>
    <w:rsid w:val="009B1EEB"/>
    <w:rsid w:val="009D1198"/>
    <w:rsid w:val="009D523B"/>
    <w:rsid w:val="009E3FD2"/>
    <w:rsid w:val="009E6A19"/>
    <w:rsid w:val="009F06C7"/>
    <w:rsid w:val="00A17695"/>
    <w:rsid w:val="00A27A9E"/>
    <w:rsid w:val="00A3216B"/>
    <w:rsid w:val="00A331A4"/>
    <w:rsid w:val="00A350EB"/>
    <w:rsid w:val="00A5291D"/>
    <w:rsid w:val="00A5381F"/>
    <w:rsid w:val="00A57A3D"/>
    <w:rsid w:val="00A61B85"/>
    <w:rsid w:val="00A6784F"/>
    <w:rsid w:val="00A91FB8"/>
    <w:rsid w:val="00A93B35"/>
    <w:rsid w:val="00AA57BE"/>
    <w:rsid w:val="00AA71EB"/>
    <w:rsid w:val="00AB6918"/>
    <w:rsid w:val="00AD4618"/>
    <w:rsid w:val="00AE3394"/>
    <w:rsid w:val="00AF40D4"/>
    <w:rsid w:val="00AF658C"/>
    <w:rsid w:val="00B02F73"/>
    <w:rsid w:val="00B12EA4"/>
    <w:rsid w:val="00B31CDF"/>
    <w:rsid w:val="00B325DC"/>
    <w:rsid w:val="00B45F4D"/>
    <w:rsid w:val="00B531EA"/>
    <w:rsid w:val="00B64C77"/>
    <w:rsid w:val="00B66875"/>
    <w:rsid w:val="00B71F49"/>
    <w:rsid w:val="00B80161"/>
    <w:rsid w:val="00B87405"/>
    <w:rsid w:val="00BA57B1"/>
    <w:rsid w:val="00BA615E"/>
    <w:rsid w:val="00BB1007"/>
    <w:rsid w:val="00BE23C0"/>
    <w:rsid w:val="00BF6573"/>
    <w:rsid w:val="00C007E2"/>
    <w:rsid w:val="00C04F3F"/>
    <w:rsid w:val="00C05BCA"/>
    <w:rsid w:val="00C073E4"/>
    <w:rsid w:val="00C12F26"/>
    <w:rsid w:val="00C3469D"/>
    <w:rsid w:val="00C41345"/>
    <w:rsid w:val="00C4528C"/>
    <w:rsid w:val="00C45CF3"/>
    <w:rsid w:val="00C508C7"/>
    <w:rsid w:val="00C5140D"/>
    <w:rsid w:val="00C56127"/>
    <w:rsid w:val="00C70A55"/>
    <w:rsid w:val="00C87BA6"/>
    <w:rsid w:val="00C91F24"/>
    <w:rsid w:val="00C927B6"/>
    <w:rsid w:val="00C93636"/>
    <w:rsid w:val="00C93E37"/>
    <w:rsid w:val="00CA2F9A"/>
    <w:rsid w:val="00CB29BB"/>
    <w:rsid w:val="00CB5FF4"/>
    <w:rsid w:val="00CB757B"/>
    <w:rsid w:val="00CC206D"/>
    <w:rsid w:val="00CC58B7"/>
    <w:rsid w:val="00CD777B"/>
    <w:rsid w:val="00D00B7A"/>
    <w:rsid w:val="00D03D80"/>
    <w:rsid w:val="00D10512"/>
    <w:rsid w:val="00D3476D"/>
    <w:rsid w:val="00D45863"/>
    <w:rsid w:val="00D7457F"/>
    <w:rsid w:val="00D805FD"/>
    <w:rsid w:val="00DB39D4"/>
    <w:rsid w:val="00DD224A"/>
    <w:rsid w:val="00DD2616"/>
    <w:rsid w:val="00DE5032"/>
    <w:rsid w:val="00DF2EFD"/>
    <w:rsid w:val="00E023D3"/>
    <w:rsid w:val="00E025B8"/>
    <w:rsid w:val="00E02BEF"/>
    <w:rsid w:val="00E17CF0"/>
    <w:rsid w:val="00E2028C"/>
    <w:rsid w:val="00E3174D"/>
    <w:rsid w:val="00E374A2"/>
    <w:rsid w:val="00E404C1"/>
    <w:rsid w:val="00E67298"/>
    <w:rsid w:val="00E76390"/>
    <w:rsid w:val="00EA5A52"/>
    <w:rsid w:val="00EB5F3C"/>
    <w:rsid w:val="00EC4FEB"/>
    <w:rsid w:val="00EF65F9"/>
    <w:rsid w:val="00F01C23"/>
    <w:rsid w:val="00F12C85"/>
    <w:rsid w:val="00F17917"/>
    <w:rsid w:val="00F23A39"/>
    <w:rsid w:val="00F24C4A"/>
    <w:rsid w:val="00F24D2C"/>
    <w:rsid w:val="00F27547"/>
    <w:rsid w:val="00F3005B"/>
    <w:rsid w:val="00F31379"/>
    <w:rsid w:val="00F35911"/>
    <w:rsid w:val="00F35F06"/>
    <w:rsid w:val="00F44483"/>
    <w:rsid w:val="00F5000A"/>
    <w:rsid w:val="00F56C61"/>
    <w:rsid w:val="00F57BEF"/>
    <w:rsid w:val="00FB38B6"/>
    <w:rsid w:val="00FE440D"/>
    <w:rsid w:val="00FF2E95"/>
    <w:rsid w:val="00FF6D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098ADA"/>
  <w15:chartTrackingRefBased/>
  <w15:docId w15:val="{5096FF05-BCB5-42D1-B5F3-B411A07EC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D5818"/>
    <w:pPr>
      <w:spacing w:after="0" w:line="240" w:lineRule="auto"/>
    </w:pPr>
    <w:rPr>
      <w:rFonts w:ascii="Times New Roman" w:eastAsia="Times New Roman" w:hAnsi="Times New Roman" w:cs="Times New Roman"/>
      <w:sz w:val="24"/>
      <w:szCs w:val="24"/>
      <w:lang w:eastAsia="pl-PL"/>
    </w:rPr>
  </w:style>
  <w:style w:type="paragraph" w:styleId="Nagwek2">
    <w:name w:val="heading 2"/>
    <w:basedOn w:val="Normalny"/>
    <w:next w:val="Normalny"/>
    <w:link w:val="Nagwek2Znak"/>
    <w:uiPriority w:val="9"/>
    <w:unhideWhenUsed/>
    <w:qFormat/>
    <w:rsid w:val="007B6C9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aliases w:val="BulletC Znak,L1 Znak,Numerowanie Znak,List Paragraph Znak,Akapit z listą5 Znak"/>
    <w:basedOn w:val="Domylnaczcionkaakapitu"/>
    <w:link w:val="Akapitzlist"/>
    <w:uiPriority w:val="34"/>
    <w:locked/>
    <w:rsid w:val="006B3B3E"/>
    <w:rPr>
      <w:rFonts w:ascii="Times New Roman" w:eastAsia="Times New Roman" w:hAnsi="Times New Roman" w:cs="Times New Roman"/>
      <w:sz w:val="24"/>
      <w:szCs w:val="24"/>
      <w:lang w:eastAsia="pl-PL"/>
    </w:rPr>
  </w:style>
  <w:style w:type="paragraph" w:styleId="Akapitzlist">
    <w:name w:val="List Paragraph"/>
    <w:aliases w:val="BulletC,L1,Numerowanie,List Paragraph,Akapit z listą5"/>
    <w:basedOn w:val="Normalny"/>
    <w:link w:val="AkapitzlistZnak"/>
    <w:uiPriority w:val="34"/>
    <w:qFormat/>
    <w:rsid w:val="006B3B3E"/>
    <w:pPr>
      <w:ind w:left="720"/>
      <w:contextualSpacing/>
    </w:pPr>
  </w:style>
  <w:style w:type="paragraph" w:customStyle="1" w:styleId="Zawartotabeli">
    <w:name w:val="Zawartość tabeli"/>
    <w:basedOn w:val="Tekstpodstawowy"/>
    <w:uiPriority w:val="99"/>
    <w:rsid w:val="006B3B3E"/>
    <w:pPr>
      <w:widowControl w:val="0"/>
      <w:suppressLineNumbers/>
      <w:suppressAutoHyphens/>
    </w:pPr>
    <w:rPr>
      <w:rFonts w:ascii="Thorndale" w:eastAsia="Lucida Sans Unicode" w:hAnsi="Thorndale"/>
      <w:color w:val="000000"/>
      <w:szCs w:val="20"/>
      <w:lang w:val="en-US" w:eastAsia="ar-SA"/>
    </w:rPr>
  </w:style>
  <w:style w:type="paragraph" w:customStyle="1" w:styleId="Style7">
    <w:name w:val="Style7"/>
    <w:basedOn w:val="Normalny"/>
    <w:uiPriority w:val="99"/>
    <w:rsid w:val="006B3B3E"/>
    <w:pPr>
      <w:widowControl w:val="0"/>
      <w:autoSpaceDE w:val="0"/>
      <w:autoSpaceDN w:val="0"/>
      <w:adjustRightInd w:val="0"/>
    </w:pPr>
    <w:rPr>
      <w:rFonts w:ascii="Calibri" w:hAnsi="Calibri"/>
    </w:rPr>
  </w:style>
  <w:style w:type="character" w:customStyle="1" w:styleId="FontStyle21">
    <w:name w:val="Font Style21"/>
    <w:uiPriority w:val="99"/>
    <w:rsid w:val="006B3B3E"/>
    <w:rPr>
      <w:rFonts w:ascii="Times New Roman" w:hAnsi="Times New Roman" w:cs="Times New Roman" w:hint="default"/>
      <w:b/>
      <w:bCs/>
      <w:sz w:val="20"/>
      <w:szCs w:val="20"/>
    </w:rPr>
  </w:style>
  <w:style w:type="paragraph" w:styleId="Tekstpodstawowy">
    <w:name w:val="Body Text"/>
    <w:basedOn w:val="Normalny"/>
    <w:link w:val="TekstpodstawowyZnak"/>
    <w:uiPriority w:val="99"/>
    <w:unhideWhenUsed/>
    <w:rsid w:val="006B3B3E"/>
    <w:pPr>
      <w:spacing w:after="120"/>
    </w:pPr>
  </w:style>
  <w:style w:type="character" w:customStyle="1" w:styleId="TekstpodstawowyZnak">
    <w:name w:val="Tekst podstawowy Znak"/>
    <w:basedOn w:val="Domylnaczcionkaakapitu"/>
    <w:link w:val="Tekstpodstawowy"/>
    <w:uiPriority w:val="99"/>
    <w:qFormat/>
    <w:rsid w:val="006B3B3E"/>
    <w:rPr>
      <w:rFonts w:ascii="Times New Roman" w:eastAsia="Times New Roman" w:hAnsi="Times New Roman" w:cs="Times New Roman"/>
      <w:sz w:val="24"/>
      <w:szCs w:val="24"/>
      <w:lang w:eastAsia="pl-PL"/>
    </w:rPr>
  </w:style>
  <w:style w:type="paragraph" w:styleId="NormalnyWeb">
    <w:name w:val="Normal (Web)"/>
    <w:basedOn w:val="Normalny"/>
    <w:uiPriority w:val="99"/>
    <w:unhideWhenUsed/>
    <w:qFormat/>
    <w:rsid w:val="006B3B3E"/>
  </w:style>
  <w:style w:type="paragraph" w:styleId="Nagwek">
    <w:name w:val="header"/>
    <w:basedOn w:val="Normalny"/>
    <w:link w:val="NagwekZnak"/>
    <w:uiPriority w:val="99"/>
    <w:unhideWhenUsed/>
    <w:rsid w:val="006B3B3E"/>
    <w:pPr>
      <w:tabs>
        <w:tab w:val="center" w:pos="4536"/>
        <w:tab w:val="right" w:pos="9072"/>
      </w:tabs>
    </w:pPr>
  </w:style>
  <w:style w:type="character" w:customStyle="1" w:styleId="NagwekZnak">
    <w:name w:val="Nagłówek Znak"/>
    <w:basedOn w:val="Domylnaczcionkaakapitu"/>
    <w:link w:val="Nagwek"/>
    <w:uiPriority w:val="99"/>
    <w:qFormat/>
    <w:rsid w:val="006B3B3E"/>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6B3B3E"/>
    <w:pPr>
      <w:tabs>
        <w:tab w:val="center" w:pos="4536"/>
        <w:tab w:val="right" w:pos="9072"/>
      </w:tabs>
    </w:pPr>
  </w:style>
  <w:style w:type="character" w:customStyle="1" w:styleId="StopkaZnak">
    <w:name w:val="Stopka Znak"/>
    <w:basedOn w:val="Domylnaczcionkaakapitu"/>
    <w:link w:val="Stopka"/>
    <w:uiPriority w:val="99"/>
    <w:qFormat/>
    <w:rsid w:val="006B3B3E"/>
    <w:rPr>
      <w:rFonts w:ascii="Times New Roman" w:eastAsia="Times New Roman" w:hAnsi="Times New Roman" w:cs="Times New Roman"/>
      <w:sz w:val="24"/>
      <w:szCs w:val="24"/>
      <w:lang w:eastAsia="pl-PL"/>
    </w:rPr>
  </w:style>
  <w:style w:type="character" w:customStyle="1" w:styleId="Hipercze1">
    <w:name w:val="Hiperłącze1"/>
    <w:basedOn w:val="Domylnaczcionkaakapitu"/>
    <w:uiPriority w:val="99"/>
    <w:unhideWhenUsed/>
    <w:rsid w:val="006B3B3E"/>
    <w:rPr>
      <w:color w:val="0563C1"/>
      <w:u w:val="single"/>
    </w:rPr>
  </w:style>
  <w:style w:type="character" w:styleId="Hipercze">
    <w:name w:val="Hyperlink"/>
    <w:basedOn w:val="Domylnaczcionkaakapitu"/>
    <w:uiPriority w:val="99"/>
    <w:unhideWhenUsed/>
    <w:rsid w:val="006B3B3E"/>
    <w:rPr>
      <w:color w:val="0563C1" w:themeColor="hyperlink"/>
      <w:u w:val="single"/>
    </w:rPr>
  </w:style>
  <w:style w:type="paragraph" w:styleId="Poprawka">
    <w:name w:val="Revision"/>
    <w:hidden/>
    <w:uiPriority w:val="99"/>
    <w:semiHidden/>
    <w:qFormat/>
    <w:rsid w:val="004C4330"/>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qFormat/>
    <w:rsid w:val="00DD2616"/>
    <w:rPr>
      <w:sz w:val="16"/>
      <w:szCs w:val="16"/>
    </w:rPr>
  </w:style>
  <w:style w:type="paragraph" w:styleId="Tekstkomentarza">
    <w:name w:val="annotation text"/>
    <w:basedOn w:val="Normalny"/>
    <w:link w:val="TekstkomentarzaZnak"/>
    <w:uiPriority w:val="99"/>
    <w:unhideWhenUsed/>
    <w:qFormat/>
    <w:rsid w:val="00DD2616"/>
    <w:rPr>
      <w:sz w:val="20"/>
      <w:szCs w:val="20"/>
    </w:rPr>
  </w:style>
  <w:style w:type="character" w:customStyle="1" w:styleId="TekstkomentarzaZnak">
    <w:name w:val="Tekst komentarza Znak"/>
    <w:basedOn w:val="Domylnaczcionkaakapitu"/>
    <w:link w:val="Tekstkomentarza"/>
    <w:uiPriority w:val="99"/>
    <w:qFormat/>
    <w:rsid w:val="00DD2616"/>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qFormat/>
    <w:rsid w:val="00DD2616"/>
    <w:rPr>
      <w:b/>
      <w:bCs/>
    </w:rPr>
  </w:style>
  <w:style w:type="character" w:customStyle="1" w:styleId="TematkomentarzaZnak">
    <w:name w:val="Temat komentarza Znak"/>
    <w:basedOn w:val="TekstkomentarzaZnak"/>
    <w:link w:val="Tematkomentarza"/>
    <w:uiPriority w:val="99"/>
    <w:semiHidden/>
    <w:qFormat/>
    <w:rsid w:val="00DD2616"/>
    <w:rPr>
      <w:rFonts w:ascii="Times New Roman" w:eastAsia="Times New Roman" w:hAnsi="Times New Roman" w:cs="Times New Roman"/>
      <w:b/>
      <w:bCs/>
      <w:sz w:val="20"/>
      <w:szCs w:val="20"/>
      <w:lang w:eastAsia="pl-PL"/>
    </w:rPr>
  </w:style>
  <w:style w:type="character" w:customStyle="1" w:styleId="Nagwek2Znak">
    <w:name w:val="Nagłówek 2 Znak"/>
    <w:basedOn w:val="Domylnaczcionkaakapitu"/>
    <w:link w:val="Nagwek2"/>
    <w:uiPriority w:val="9"/>
    <w:rsid w:val="007B6C90"/>
    <w:rPr>
      <w:rFonts w:asciiTheme="majorHAnsi" w:eastAsiaTheme="majorEastAsia" w:hAnsiTheme="majorHAnsi" w:cstheme="majorBidi"/>
      <w:color w:val="2F5496" w:themeColor="accent1" w:themeShade="BF"/>
      <w:sz w:val="26"/>
      <w:szCs w:val="26"/>
      <w:lang w:eastAsia="pl-PL"/>
    </w:rPr>
  </w:style>
  <w:style w:type="character" w:styleId="Nierozpoznanawzmianka">
    <w:name w:val="Unresolved Mention"/>
    <w:basedOn w:val="Domylnaczcionkaakapitu"/>
    <w:uiPriority w:val="99"/>
    <w:semiHidden/>
    <w:unhideWhenUsed/>
    <w:rsid w:val="00A57A3D"/>
    <w:rPr>
      <w:color w:val="605E5C"/>
      <w:shd w:val="clear" w:color="auto" w:fill="E1DFDD"/>
    </w:rPr>
  </w:style>
  <w:style w:type="character" w:customStyle="1" w:styleId="TekstdymkaZnak">
    <w:name w:val="Tekst dymka Znak"/>
    <w:basedOn w:val="Domylnaczcionkaakapitu"/>
    <w:link w:val="Tekstdymka"/>
    <w:uiPriority w:val="99"/>
    <w:semiHidden/>
    <w:qFormat/>
    <w:rsid w:val="00A3216B"/>
    <w:rPr>
      <w:rFonts w:ascii="Tahoma" w:eastAsia="Calibri" w:hAnsi="Tahoma" w:cs="Tahoma"/>
      <w:sz w:val="16"/>
      <w:szCs w:val="16"/>
    </w:rPr>
  </w:style>
  <w:style w:type="character" w:customStyle="1" w:styleId="czeinternetowe">
    <w:name w:val="Łącze internetowe"/>
    <w:basedOn w:val="Domylnaczcionkaakapitu"/>
    <w:uiPriority w:val="99"/>
    <w:unhideWhenUsed/>
    <w:rsid w:val="00A3216B"/>
    <w:rPr>
      <w:color w:val="0563C1" w:themeColor="hyperlink"/>
      <w:u w:val="single"/>
    </w:rPr>
  </w:style>
  <w:style w:type="character" w:customStyle="1" w:styleId="Tekstpodstawowywcity2Znak">
    <w:name w:val="Tekst podstawowy wcięty 2 Znak"/>
    <w:basedOn w:val="Domylnaczcionkaakapitu"/>
    <w:link w:val="Tekstpodstawowywcity2"/>
    <w:uiPriority w:val="99"/>
    <w:semiHidden/>
    <w:qFormat/>
    <w:rsid w:val="00A3216B"/>
    <w:rPr>
      <w:rFonts w:ascii="Calibri" w:eastAsia="Calibri" w:hAnsi="Calibri" w:cs="Times New Roman"/>
    </w:rPr>
  </w:style>
  <w:style w:type="paragraph" w:styleId="Lista">
    <w:name w:val="List"/>
    <w:basedOn w:val="Tekstpodstawowy"/>
    <w:rsid w:val="00A3216B"/>
    <w:pPr>
      <w:suppressAutoHyphens/>
      <w:spacing w:after="0"/>
      <w:jc w:val="both"/>
    </w:pPr>
    <w:rPr>
      <w:rFonts w:ascii="Arial" w:hAnsi="Arial" w:cs="Arial Unicode MS"/>
      <w:sz w:val="22"/>
    </w:rPr>
  </w:style>
  <w:style w:type="paragraph" w:styleId="Legenda">
    <w:name w:val="caption"/>
    <w:basedOn w:val="Normalny"/>
    <w:qFormat/>
    <w:rsid w:val="00A3216B"/>
    <w:pPr>
      <w:suppressLineNumbers/>
      <w:suppressAutoHyphens/>
      <w:spacing w:before="120" w:after="120" w:line="276" w:lineRule="auto"/>
    </w:pPr>
    <w:rPr>
      <w:rFonts w:asciiTheme="minorHAnsi" w:eastAsiaTheme="minorHAnsi" w:hAnsiTheme="minorHAnsi" w:cs="Arial Unicode MS"/>
      <w:i/>
      <w:iCs/>
      <w:lang w:eastAsia="en-US"/>
    </w:rPr>
  </w:style>
  <w:style w:type="paragraph" w:customStyle="1" w:styleId="Indeks">
    <w:name w:val="Indeks"/>
    <w:basedOn w:val="Normalny"/>
    <w:qFormat/>
    <w:rsid w:val="00A3216B"/>
    <w:pPr>
      <w:suppressLineNumbers/>
      <w:suppressAutoHyphens/>
      <w:spacing w:after="200" w:line="276" w:lineRule="auto"/>
    </w:pPr>
    <w:rPr>
      <w:rFonts w:asciiTheme="minorHAnsi" w:eastAsiaTheme="minorHAnsi" w:hAnsiTheme="minorHAnsi" w:cs="Arial Unicode MS"/>
      <w:sz w:val="22"/>
      <w:szCs w:val="22"/>
      <w:lang w:eastAsia="en-US"/>
    </w:rPr>
  </w:style>
  <w:style w:type="paragraph" w:customStyle="1" w:styleId="Gwkaistopka">
    <w:name w:val="Główka i stopka"/>
    <w:basedOn w:val="Normalny"/>
    <w:qFormat/>
    <w:rsid w:val="00A3216B"/>
    <w:pPr>
      <w:suppressAutoHyphens/>
      <w:spacing w:after="200" w:line="276" w:lineRule="auto"/>
    </w:pPr>
    <w:rPr>
      <w:rFonts w:asciiTheme="minorHAnsi" w:eastAsiaTheme="minorHAnsi" w:hAnsiTheme="minorHAnsi"/>
      <w:sz w:val="22"/>
      <w:szCs w:val="22"/>
      <w:lang w:eastAsia="en-US"/>
    </w:rPr>
  </w:style>
  <w:style w:type="paragraph" w:customStyle="1" w:styleId="xl53">
    <w:name w:val="xl53"/>
    <w:basedOn w:val="Normalny"/>
    <w:qFormat/>
    <w:rsid w:val="00A3216B"/>
    <w:pPr>
      <w:pBdr>
        <w:left w:val="single" w:sz="4" w:space="0" w:color="000000"/>
        <w:bottom w:val="single" w:sz="4" w:space="0" w:color="000000"/>
      </w:pBdr>
      <w:suppressAutoHyphens/>
      <w:spacing w:beforeAutospacing="1" w:after="200" w:afterAutospacing="1"/>
      <w:jc w:val="center"/>
    </w:pPr>
    <w:rPr>
      <w:rFonts w:ascii="Arial" w:eastAsia="Arial Unicode MS" w:hAnsi="Arial" w:cs="Arial"/>
    </w:rPr>
  </w:style>
  <w:style w:type="paragraph" w:styleId="Tekstdymka">
    <w:name w:val="Balloon Text"/>
    <w:basedOn w:val="Normalny"/>
    <w:link w:val="TekstdymkaZnak"/>
    <w:uiPriority w:val="99"/>
    <w:semiHidden/>
    <w:unhideWhenUsed/>
    <w:qFormat/>
    <w:rsid w:val="00A3216B"/>
    <w:pPr>
      <w:suppressAutoHyphens/>
    </w:pPr>
    <w:rPr>
      <w:rFonts w:ascii="Tahoma" w:eastAsia="Calibri" w:hAnsi="Tahoma" w:cs="Tahoma"/>
      <w:sz w:val="16"/>
      <w:szCs w:val="16"/>
      <w:lang w:eastAsia="en-US"/>
    </w:rPr>
  </w:style>
  <w:style w:type="character" w:customStyle="1" w:styleId="TekstdymkaZnak1">
    <w:name w:val="Tekst dymka Znak1"/>
    <w:basedOn w:val="Domylnaczcionkaakapitu"/>
    <w:uiPriority w:val="99"/>
    <w:semiHidden/>
    <w:rsid w:val="00A3216B"/>
    <w:rPr>
      <w:rFonts w:ascii="Segoe UI" w:eastAsia="Times New Roman" w:hAnsi="Segoe UI" w:cs="Segoe UI"/>
      <w:sz w:val="18"/>
      <w:szCs w:val="18"/>
      <w:lang w:eastAsia="pl-PL"/>
    </w:rPr>
  </w:style>
  <w:style w:type="paragraph" w:styleId="Tekstpodstawowywcity2">
    <w:name w:val="Body Text Indent 2"/>
    <w:basedOn w:val="Normalny"/>
    <w:link w:val="Tekstpodstawowywcity2Znak"/>
    <w:uiPriority w:val="99"/>
    <w:semiHidden/>
    <w:unhideWhenUsed/>
    <w:qFormat/>
    <w:rsid w:val="00A3216B"/>
    <w:pPr>
      <w:suppressAutoHyphens/>
      <w:spacing w:after="120" w:line="480" w:lineRule="auto"/>
      <w:ind w:left="283"/>
    </w:pPr>
    <w:rPr>
      <w:rFonts w:ascii="Calibri" w:eastAsia="Calibri" w:hAnsi="Calibri"/>
      <w:sz w:val="22"/>
      <w:szCs w:val="22"/>
      <w:lang w:eastAsia="en-US"/>
    </w:rPr>
  </w:style>
  <w:style w:type="character" w:customStyle="1" w:styleId="Tekstpodstawowywcity2Znak1">
    <w:name w:val="Tekst podstawowy wcięty 2 Znak1"/>
    <w:basedOn w:val="Domylnaczcionkaakapitu"/>
    <w:uiPriority w:val="99"/>
    <w:semiHidden/>
    <w:rsid w:val="00A3216B"/>
    <w:rPr>
      <w:rFonts w:ascii="Times New Roman" w:eastAsia="Times New Roman" w:hAnsi="Times New Roman" w:cs="Times New Roman"/>
      <w:sz w:val="24"/>
      <w:szCs w:val="24"/>
      <w:lang w:eastAsia="pl-PL"/>
    </w:rPr>
  </w:style>
  <w:style w:type="paragraph" w:styleId="Bezodstpw">
    <w:name w:val="No Spacing"/>
    <w:uiPriority w:val="1"/>
    <w:qFormat/>
    <w:rsid w:val="00A3216B"/>
    <w:pPr>
      <w:suppressAutoHyphens/>
      <w:spacing w:after="0" w:line="240" w:lineRule="auto"/>
    </w:pPr>
    <w:rPr>
      <w:rFonts w:ascii="Times New Roman" w:eastAsia="Times New Roman" w:hAnsi="Times New Roman" w:cs="Times New Roman"/>
      <w:sz w:val="24"/>
      <w:szCs w:val="24"/>
      <w:lang w:eastAsia="pl-PL"/>
    </w:rPr>
  </w:style>
  <w:style w:type="table" w:customStyle="1" w:styleId="TableGrid">
    <w:name w:val="TableGrid"/>
    <w:rsid w:val="00A3216B"/>
    <w:pPr>
      <w:spacing w:after="0" w:line="240" w:lineRule="auto"/>
    </w:pPr>
    <w:rPr>
      <w:rFonts w:eastAsiaTheme="minorEastAsia"/>
      <w:lang w:eastAsia="pl-PL"/>
    </w:rPr>
    <w:tblPr>
      <w:tblCellMar>
        <w:top w:w="0" w:type="dxa"/>
        <w:left w:w="0" w:type="dxa"/>
        <w:bottom w:w="0" w:type="dxa"/>
        <w:right w:w="0" w:type="dxa"/>
      </w:tblCellMar>
    </w:tblPr>
  </w:style>
  <w:style w:type="character" w:customStyle="1" w:styleId="Nierozpoznanawzmianka1">
    <w:name w:val="Nierozpoznana wzmianka1"/>
    <w:basedOn w:val="Domylnaczcionkaakapitu"/>
    <w:uiPriority w:val="99"/>
    <w:semiHidden/>
    <w:unhideWhenUsed/>
    <w:rsid w:val="00A3216B"/>
    <w:rPr>
      <w:color w:val="605E5C"/>
      <w:shd w:val="clear" w:color="auto" w:fill="E1DFDD"/>
    </w:rPr>
  </w:style>
  <w:style w:type="character" w:styleId="UyteHipercze">
    <w:name w:val="FollowedHyperlink"/>
    <w:basedOn w:val="Domylnaczcionkaakapitu"/>
    <w:uiPriority w:val="99"/>
    <w:semiHidden/>
    <w:unhideWhenUsed/>
    <w:rsid w:val="00A3216B"/>
    <w:rPr>
      <w:color w:val="954F72" w:themeColor="followedHyperlink"/>
      <w:u w:val="single"/>
    </w:rPr>
  </w:style>
  <w:style w:type="paragraph" w:customStyle="1" w:styleId="Default">
    <w:name w:val="Default"/>
    <w:rsid w:val="00A3216B"/>
    <w:pPr>
      <w:autoSpaceDE w:val="0"/>
      <w:autoSpaceDN w:val="0"/>
      <w:adjustRightInd w:val="0"/>
      <w:spacing w:after="0" w:line="240" w:lineRule="auto"/>
    </w:pPr>
    <w:rPr>
      <w:rFonts w:ascii="Tahoma" w:hAnsi="Tahoma" w:cs="Tahoma"/>
      <w:color w:val="000000"/>
      <w:sz w:val="24"/>
      <w:szCs w:val="24"/>
    </w:rPr>
  </w:style>
  <w:style w:type="paragraph" w:customStyle="1" w:styleId="Standard">
    <w:name w:val="Standard"/>
    <w:rsid w:val="00A3216B"/>
    <w:pPr>
      <w:suppressAutoHyphens/>
      <w:autoSpaceDN w:val="0"/>
      <w:spacing w:after="0" w:line="240" w:lineRule="auto"/>
      <w:textAlignment w:val="baseline"/>
    </w:pPr>
    <w:rPr>
      <w:rFonts w:ascii="Times New Roman" w:eastAsia="Times New Roman" w:hAnsi="Times New Roman" w:cs="Times New Roman"/>
      <w:kern w:val="3"/>
      <w:sz w:val="20"/>
      <w:szCs w:val="20"/>
      <w:lang w:eastAsia="pl-PL"/>
    </w:rPr>
  </w:style>
  <w:style w:type="character" w:styleId="Tekstzastpczy">
    <w:name w:val="Placeholder Text"/>
    <w:basedOn w:val="Domylnaczcionkaakapitu"/>
    <w:uiPriority w:val="99"/>
    <w:semiHidden/>
    <w:rsid w:val="00B31CDF"/>
    <w:rPr>
      <w:color w:val="666666"/>
    </w:rPr>
  </w:style>
  <w:style w:type="character" w:styleId="Pogrubienie">
    <w:name w:val="Strong"/>
    <w:basedOn w:val="Domylnaczcionkaakapitu"/>
    <w:qFormat/>
    <w:rsid w:val="00082C98"/>
    <w:rPr>
      <w:b/>
      <w:bCs/>
    </w:rPr>
  </w:style>
  <w:style w:type="paragraph" w:customStyle="1" w:styleId="Akapitzlist1">
    <w:name w:val="Akapit z listą1"/>
    <w:basedOn w:val="Normalny"/>
    <w:rsid w:val="00082C98"/>
    <w:pPr>
      <w:ind w:left="720"/>
    </w:pPr>
  </w:style>
  <w:style w:type="paragraph" w:customStyle="1" w:styleId="Style11">
    <w:name w:val="Style11"/>
    <w:basedOn w:val="Normalny"/>
    <w:uiPriority w:val="99"/>
    <w:rsid w:val="00082C98"/>
    <w:pPr>
      <w:widowControl w:val="0"/>
      <w:autoSpaceDE w:val="0"/>
      <w:autoSpaceDN w:val="0"/>
      <w:adjustRightInd w:val="0"/>
      <w:spacing w:line="274" w:lineRule="exact"/>
      <w:ind w:hanging="281"/>
      <w:jc w:val="both"/>
    </w:pPr>
    <w:rPr>
      <w:rFonts w:ascii="Calibri" w:hAnsi="Calibri"/>
    </w:rPr>
  </w:style>
  <w:style w:type="character" w:customStyle="1" w:styleId="FontStyle51">
    <w:name w:val="Font Style51"/>
    <w:uiPriority w:val="99"/>
    <w:rsid w:val="00082C98"/>
    <w:rPr>
      <w:rFonts w:ascii="Calibri" w:hAnsi="Calibri" w:cs="Calibri" w:hint="default"/>
      <w:i/>
      <w:iCs/>
      <w:sz w:val="22"/>
      <w:szCs w:val="22"/>
    </w:rPr>
  </w:style>
  <w:style w:type="character" w:customStyle="1" w:styleId="FontStyle77">
    <w:name w:val="Font Style77"/>
    <w:uiPriority w:val="99"/>
    <w:rsid w:val="00082C98"/>
    <w:rPr>
      <w:rFonts w:ascii="Calibri" w:hAnsi="Calibri" w:cs="Calibri" w:hint="default"/>
      <w:i/>
      <w:iCs/>
      <w:sz w:val="22"/>
      <w:szCs w:val="22"/>
    </w:rPr>
  </w:style>
  <w:style w:type="character" w:customStyle="1" w:styleId="FontStyle78">
    <w:name w:val="Font Style78"/>
    <w:uiPriority w:val="99"/>
    <w:rsid w:val="00082C98"/>
    <w:rPr>
      <w:rFonts w:ascii="Calibri" w:hAnsi="Calibri" w:cs="Calibri" w:hint="default"/>
      <w:sz w:val="22"/>
      <w:szCs w:val="22"/>
    </w:rPr>
  </w:style>
  <w:style w:type="table" w:styleId="Tabela-Siatka">
    <w:name w:val="Table Grid"/>
    <w:basedOn w:val="Standardowy"/>
    <w:uiPriority w:val="39"/>
    <w:rsid w:val="002F4F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pozycja">
    <w:name w:val="Tabela pozycja"/>
    <w:basedOn w:val="Normalny"/>
    <w:rsid w:val="00BE23C0"/>
    <w:rPr>
      <w:rFonts w:ascii="Arial" w:eastAsia="MS Outlook" w:hAnsi="Ari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4947613">
      <w:bodyDiv w:val="1"/>
      <w:marLeft w:val="0"/>
      <w:marRight w:val="0"/>
      <w:marTop w:val="0"/>
      <w:marBottom w:val="0"/>
      <w:divBdr>
        <w:top w:val="none" w:sz="0" w:space="0" w:color="auto"/>
        <w:left w:val="none" w:sz="0" w:space="0" w:color="auto"/>
        <w:bottom w:val="none" w:sz="0" w:space="0" w:color="auto"/>
        <w:right w:val="none" w:sz="0" w:space="0" w:color="auto"/>
      </w:divBdr>
    </w:div>
    <w:div w:id="480343926">
      <w:bodyDiv w:val="1"/>
      <w:marLeft w:val="0"/>
      <w:marRight w:val="0"/>
      <w:marTop w:val="0"/>
      <w:marBottom w:val="0"/>
      <w:divBdr>
        <w:top w:val="none" w:sz="0" w:space="0" w:color="auto"/>
        <w:left w:val="none" w:sz="0" w:space="0" w:color="auto"/>
        <w:bottom w:val="none" w:sz="0" w:space="0" w:color="auto"/>
        <w:right w:val="none" w:sz="0" w:space="0" w:color="auto"/>
      </w:divBdr>
    </w:div>
    <w:div w:id="813596233">
      <w:bodyDiv w:val="1"/>
      <w:marLeft w:val="0"/>
      <w:marRight w:val="0"/>
      <w:marTop w:val="0"/>
      <w:marBottom w:val="0"/>
      <w:divBdr>
        <w:top w:val="none" w:sz="0" w:space="0" w:color="auto"/>
        <w:left w:val="none" w:sz="0" w:space="0" w:color="auto"/>
        <w:bottom w:val="none" w:sz="0" w:space="0" w:color="auto"/>
        <w:right w:val="none" w:sz="0" w:space="0" w:color="auto"/>
      </w:divBdr>
    </w:div>
    <w:div w:id="132103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hyperlink" Target="http://www.dip.dolnyslask.pl" TargetMode="External"/><Relationship Id="rId4" Type="http://schemas.openxmlformats.org/officeDocument/2006/relationships/hyperlink" Target="mailto:sekretariat@dip.dolnyslask.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23A4B-05E7-48E5-8DD4-0D556A03B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10</Pages>
  <Words>4125</Words>
  <Characters>24754</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Sznel</dc:creator>
  <cp:keywords/>
  <dc:description/>
  <cp:lastModifiedBy>Joanna Sznel</cp:lastModifiedBy>
  <cp:revision>11</cp:revision>
  <cp:lastPrinted>2025-10-10T11:21:00Z</cp:lastPrinted>
  <dcterms:created xsi:type="dcterms:W3CDTF">2025-12-01T13:04:00Z</dcterms:created>
  <dcterms:modified xsi:type="dcterms:W3CDTF">2025-12-01T15:52:00Z</dcterms:modified>
</cp:coreProperties>
</file>