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064428" w14:textId="77777777" w:rsidR="004C774D" w:rsidRDefault="004C774D" w:rsidP="00267B75">
      <w:pPr>
        <w:spacing w:line="240" w:lineRule="auto"/>
        <w:contextualSpacing/>
        <w:jc w:val="center"/>
      </w:pPr>
    </w:p>
    <w:p w14:paraId="2471A28D" w14:textId="77777777" w:rsidR="004C774D" w:rsidRPr="004C774D" w:rsidRDefault="004C774D" w:rsidP="004C774D">
      <w:pPr>
        <w:widowControl w:val="0"/>
        <w:autoSpaceDE w:val="0"/>
        <w:autoSpaceDN w:val="0"/>
        <w:spacing w:after="0" w:line="240" w:lineRule="auto"/>
        <w:ind w:left="100"/>
        <w:jc w:val="center"/>
        <w:outlineLvl w:val="1"/>
        <w:rPr>
          <w:rFonts w:asciiTheme="minorHAnsi" w:eastAsia="Calibri" w:hAnsiTheme="minorHAnsi" w:cstheme="minorHAnsi"/>
          <w:b/>
          <w:bCs/>
          <w:sz w:val="20"/>
          <w:szCs w:val="20"/>
        </w:rPr>
      </w:pPr>
      <w:r w:rsidRPr="004C774D">
        <w:rPr>
          <w:rFonts w:asciiTheme="minorHAnsi" w:eastAsia="Calibri" w:hAnsiTheme="minorHAnsi" w:cstheme="minorHAnsi"/>
          <w:b/>
          <w:bCs/>
          <w:sz w:val="20"/>
          <w:szCs w:val="20"/>
        </w:rPr>
        <w:t>KLAUZULA</w:t>
      </w:r>
      <w:r w:rsidRPr="004C774D">
        <w:rPr>
          <w:rFonts w:asciiTheme="minorHAnsi" w:eastAsia="Calibri" w:hAnsiTheme="minorHAnsi" w:cstheme="minorHAnsi"/>
          <w:b/>
          <w:bCs/>
          <w:spacing w:val="-5"/>
          <w:sz w:val="20"/>
          <w:szCs w:val="20"/>
        </w:rPr>
        <w:t xml:space="preserve"> </w:t>
      </w:r>
      <w:r w:rsidRPr="004C774D">
        <w:rPr>
          <w:rFonts w:asciiTheme="minorHAnsi" w:eastAsia="Calibri" w:hAnsiTheme="minorHAnsi" w:cstheme="minorHAnsi"/>
          <w:b/>
          <w:bCs/>
          <w:sz w:val="20"/>
          <w:szCs w:val="20"/>
        </w:rPr>
        <w:t>INFORMACYJNA</w:t>
      </w:r>
      <w:r w:rsidRPr="004C774D">
        <w:rPr>
          <w:rFonts w:asciiTheme="minorHAnsi" w:eastAsia="Calibri" w:hAnsiTheme="minorHAnsi" w:cstheme="minorHAnsi"/>
          <w:b/>
          <w:bCs/>
          <w:spacing w:val="-5"/>
          <w:sz w:val="20"/>
          <w:szCs w:val="20"/>
        </w:rPr>
        <w:t xml:space="preserve"> </w:t>
      </w:r>
      <w:r w:rsidRPr="004C774D">
        <w:rPr>
          <w:rFonts w:asciiTheme="minorHAnsi" w:eastAsia="Calibri" w:hAnsiTheme="minorHAnsi" w:cstheme="minorHAnsi"/>
          <w:b/>
          <w:bCs/>
          <w:sz w:val="20"/>
          <w:szCs w:val="20"/>
        </w:rPr>
        <w:t>O</w:t>
      </w:r>
      <w:r w:rsidRPr="004C774D">
        <w:rPr>
          <w:rFonts w:asciiTheme="minorHAnsi" w:eastAsia="Calibri" w:hAnsiTheme="minorHAnsi" w:cstheme="minorHAnsi"/>
          <w:b/>
          <w:bCs/>
          <w:spacing w:val="-2"/>
          <w:sz w:val="20"/>
          <w:szCs w:val="20"/>
        </w:rPr>
        <w:t xml:space="preserve"> </w:t>
      </w:r>
      <w:r w:rsidRPr="004C774D">
        <w:rPr>
          <w:rFonts w:asciiTheme="minorHAnsi" w:eastAsia="Calibri" w:hAnsiTheme="minorHAnsi" w:cstheme="minorHAnsi"/>
          <w:b/>
          <w:bCs/>
          <w:sz w:val="20"/>
          <w:szCs w:val="20"/>
        </w:rPr>
        <w:t>PRZETWARZANIU</w:t>
      </w:r>
      <w:r w:rsidRPr="004C774D">
        <w:rPr>
          <w:rFonts w:asciiTheme="minorHAnsi" w:eastAsia="Calibri" w:hAnsiTheme="minorHAnsi" w:cstheme="minorHAnsi"/>
          <w:b/>
          <w:bCs/>
          <w:spacing w:val="-5"/>
          <w:sz w:val="20"/>
          <w:szCs w:val="20"/>
        </w:rPr>
        <w:t xml:space="preserve"> </w:t>
      </w:r>
      <w:r w:rsidRPr="004C774D">
        <w:rPr>
          <w:rFonts w:asciiTheme="minorHAnsi" w:eastAsia="Calibri" w:hAnsiTheme="minorHAnsi" w:cstheme="minorHAnsi"/>
          <w:b/>
          <w:bCs/>
          <w:sz w:val="20"/>
          <w:szCs w:val="20"/>
        </w:rPr>
        <w:t>DANYCH</w:t>
      </w:r>
      <w:r w:rsidRPr="004C774D">
        <w:rPr>
          <w:rFonts w:asciiTheme="minorHAnsi" w:eastAsia="Calibri" w:hAnsiTheme="minorHAnsi" w:cstheme="minorHAnsi"/>
          <w:b/>
          <w:bCs/>
          <w:spacing w:val="-3"/>
          <w:sz w:val="20"/>
          <w:szCs w:val="20"/>
        </w:rPr>
        <w:t xml:space="preserve"> </w:t>
      </w:r>
      <w:r w:rsidRPr="004C774D">
        <w:rPr>
          <w:rFonts w:asciiTheme="minorHAnsi" w:eastAsia="Calibri" w:hAnsiTheme="minorHAnsi" w:cstheme="minorHAnsi"/>
          <w:b/>
          <w:bCs/>
          <w:sz w:val="20"/>
          <w:szCs w:val="20"/>
        </w:rPr>
        <w:t>OSOBOWYCH</w:t>
      </w:r>
    </w:p>
    <w:p w14:paraId="3675C3FB" w14:textId="77777777" w:rsidR="004C774D" w:rsidRPr="004C774D" w:rsidRDefault="004C774D" w:rsidP="004C774D">
      <w:pPr>
        <w:spacing w:after="0" w:line="240" w:lineRule="auto"/>
        <w:jc w:val="both"/>
        <w:rPr>
          <w:rFonts w:asciiTheme="minorHAnsi" w:hAnsiTheme="minorHAnsi" w:cstheme="minorHAnsi"/>
          <w:b/>
          <w:sz w:val="20"/>
          <w:szCs w:val="20"/>
        </w:rPr>
      </w:pPr>
    </w:p>
    <w:p w14:paraId="5EEC35F8" w14:textId="77777777" w:rsidR="004C774D" w:rsidRPr="004C774D" w:rsidRDefault="004C774D" w:rsidP="004C774D">
      <w:pPr>
        <w:spacing w:after="0" w:line="240" w:lineRule="auto"/>
        <w:ind w:right="119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Na podstawie art.13 ust.1 i 2 rozporządzenia Parlamentu Europejskiego i Rady (UE) 2016/679 z dnia 27 kwietnia 2016 r. w sprawie ochrony osób fizycznych w związku z przetwarzaniem danych osobowych i w sprawie swobodnego przepływu takich danych oraz uchylenia dyrektywy 95/46/WE (RODO), informujemy iż:</w:t>
      </w:r>
    </w:p>
    <w:p w14:paraId="26DF575E" w14:textId="77777777" w:rsidR="004C774D" w:rsidRPr="004C774D" w:rsidRDefault="004C774D" w:rsidP="004C774D">
      <w:pPr>
        <w:spacing w:after="0" w:line="240" w:lineRule="auto"/>
        <w:ind w:right="119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1. Administratorem Twoich danych osobowych jest Dolnośląska Instytucja Pośrednicząca. Z Administratorem możesz się skontaktować:</w:t>
      </w:r>
    </w:p>
    <w:p w14:paraId="612776AE" w14:textId="77777777" w:rsidR="004C774D" w:rsidRPr="004C774D" w:rsidRDefault="004C774D" w:rsidP="004C774D">
      <w:pPr>
        <w:spacing w:after="0" w:line="240" w:lineRule="auto"/>
        <w:ind w:left="708" w:right="119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-</w:t>
      </w:r>
      <w:r w:rsidRPr="004C774D">
        <w:rPr>
          <w:rFonts w:asciiTheme="minorHAnsi" w:hAnsiTheme="minorHAnsi" w:cstheme="minorHAnsi"/>
          <w:sz w:val="20"/>
          <w:szCs w:val="20"/>
        </w:rPr>
        <w:tab/>
        <w:t xml:space="preserve">dzwoniąc pod numer telefonu 71 776 58 02 </w:t>
      </w:r>
    </w:p>
    <w:p w14:paraId="4200E0A1" w14:textId="77777777" w:rsidR="004C774D" w:rsidRPr="004C774D" w:rsidRDefault="004C774D" w:rsidP="004C774D">
      <w:pPr>
        <w:spacing w:after="0" w:line="240" w:lineRule="auto"/>
        <w:ind w:left="708" w:right="119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-</w:t>
      </w:r>
      <w:r w:rsidRPr="004C774D">
        <w:rPr>
          <w:rFonts w:asciiTheme="minorHAnsi" w:hAnsiTheme="minorHAnsi" w:cstheme="minorHAnsi"/>
          <w:sz w:val="20"/>
          <w:szCs w:val="20"/>
        </w:rPr>
        <w:tab/>
        <w:t>pisząc na adres e-mail sekretariat@dip.dolnyslask.pl</w:t>
      </w:r>
    </w:p>
    <w:p w14:paraId="36B65E26" w14:textId="77777777" w:rsidR="004C774D" w:rsidRPr="004C774D" w:rsidRDefault="004C774D" w:rsidP="004C774D">
      <w:pPr>
        <w:spacing w:after="0" w:line="240" w:lineRule="auto"/>
        <w:ind w:left="708" w:right="119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-</w:t>
      </w:r>
      <w:r w:rsidRPr="004C774D">
        <w:rPr>
          <w:rFonts w:asciiTheme="minorHAnsi" w:hAnsiTheme="minorHAnsi" w:cstheme="minorHAnsi"/>
          <w:sz w:val="20"/>
          <w:szCs w:val="20"/>
        </w:rPr>
        <w:tab/>
        <w:t xml:space="preserve">pisząc na adres pocztowy Dolnośląska Instytucja Pośrednicząca, </w:t>
      </w:r>
    </w:p>
    <w:p w14:paraId="0D46B398" w14:textId="77777777" w:rsidR="004C774D" w:rsidRPr="004C774D" w:rsidRDefault="004C774D" w:rsidP="004C774D">
      <w:pPr>
        <w:spacing w:after="0" w:line="240" w:lineRule="auto"/>
        <w:ind w:left="708" w:right="119" w:firstLine="708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ul. Kwiatkowskiego 4, 52-407 Wrocław</w:t>
      </w:r>
    </w:p>
    <w:p w14:paraId="6C649540" w14:textId="77777777" w:rsidR="004C774D" w:rsidRPr="004C774D" w:rsidRDefault="004C774D" w:rsidP="004C774D">
      <w:pPr>
        <w:spacing w:after="0" w:line="240" w:lineRule="auto"/>
        <w:ind w:right="119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2. We wszystkich sprawach związanych z przetwarzaniem danych osobowych oraz z wykonywaniem praw przysługujących na mocy przepisów RODO osobom, których dane są przetwarzane, możesz skontaktować się z naszym Inspektorem Ochrony Danych:</w:t>
      </w:r>
    </w:p>
    <w:p w14:paraId="69BE9994" w14:textId="77777777" w:rsidR="004C774D" w:rsidRPr="004C774D" w:rsidRDefault="004C774D" w:rsidP="004C774D">
      <w:pPr>
        <w:spacing w:after="0" w:line="240" w:lineRule="auto"/>
        <w:ind w:left="708" w:right="119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-</w:t>
      </w:r>
      <w:r w:rsidRPr="004C774D">
        <w:rPr>
          <w:rFonts w:asciiTheme="minorHAnsi" w:hAnsiTheme="minorHAnsi" w:cstheme="minorHAnsi"/>
          <w:sz w:val="20"/>
          <w:szCs w:val="20"/>
        </w:rPr>
        <w:tab/>
        <w:t>pisząc na adres e-mail iod@dip.dolnyslask.pl</w:t>
      </w:r>
    </w:p>
    <w:p w14:paraId="5016C12B" w14:textId="77777777" w:rsidR="004C774D" w:rsidRPr="004C774D" w:rsidRDefault="004C774D" w:rsidP="004C774D">
      <w:pPr>
        <w:spacing w:after="0" w:line="240" w:lineRule="auto"/>
        <w:ind w:left="708" w:right="119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-</w:t>
      </w:r>
      <w:r w:rsidRPr="004C774D">
        <w:rPr>
          <w:rFonts w:asciiTheme="minorHAnsi" w:hAnsiTheme="minorHAnsi" w:cstheme="minorHAnsi"/>
          <w:sz w:val="20"/>
          <w:szCs w:val="20"/>
        </w:rPr>
        <w:tab/>
        <w:t xml:space="preserve">pisząc na adres Inspektor Ochrony Danych, Dolnośląska Instytucja Pośrednicząca, </w:t>
      </w:r>
    </w:p>
    <w:p w14:paraId="13FD78DF" w14:textId="77777777" w:rsidR="004C774D" w:rsidRPr="004C774D" w:rsidRDefault="004C774D" w:rsidP="004C774D">
      <w:pPr>
        <w:spacing w:after="0" w:line="240" w:lineRule="auto"/>
        <w:ind w:left="1416" w:right="119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 xml:space="preserve">ul. Kwiatkowskiego 4, 52-407 Wrocław </w:t>
      </w:r>
    </w:p>
    <w:p w14:paraId="7E12CC37" w14:textId="77777777" w:rsidR="004C774D" w:rsidRPr="004C774D" w:rsidRDefault="004C774D" w:rsidP="004C774D">
      <w:pPr>
        <w:spacing w:after="0" w:line="240" w:lineRule="auto"/>
        <w:ind w:right="119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3. Twoje dane osobowe przetwarzane będą na podstawie art. 6, ust. 1, lit. b i c RODO, tj. przetwarzanie niezbędne jest do podjęcia działań na żądanie osoby, której dane dotyczą, przed zawarciem umowy, a także do wykonania umowy, której stroną jest osoba, której dane dotyczą, a w szczególności w celach wypłacenia należności za wykonanie umowy oraz przetwarzanie jest niezbędne do wypełnienia obowiązków prawnych ciążących na administratorze w celu spełnienia obowiązku płatnika względem Zakładu Ubezpieczeń Społecznych i Urzędu Skarbowego oraz art. 9, ust. 2, lit. g RODO, tj. przetwarzanie jest niezbędne ze względów związanych z ważnym interesem publicznym, na podstawie prawa Unii lub prawa państwa członkowskiego, które są proporcjonalne do wyznaczonego celu, nie naruszają istoty prawa do ochrony danych i przewidują odpowiednie i konkretne środki ochrony praw podstawowych i interesów osoby, której dane dotyczą.</w:t>
      </w:r>
    </w:p>
    <w:p w14:paraId="32314594" w14:textId="77777777" w:rsidR="004C774D" w:rsidRPr="004C774D" w:rsidRDefault="004C774D" w:rsidP="004C774D">
      <w:pPr>
        <w:spacing w:after="0" w:line="240" w:lineRule="auto"/>
        <w:ind w:right="119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4. Twoje dane osobowe przetwarzane są/będą w celu rozliczenia należności związanych z realizacją umowy cywilno-prawnej.</w:t>
      </w:r>
    </w:p>
    <w:p w14:paraId="27471250" w14:textId="77777777" w:rsidR="004C774D" w:rsidRPr="004C774D" w:rsidRDefault="004C774D" w:rsidP="004C774D">
      <w:pPr>
        <w:spacing w:after="0" w:line="240" w:lineRule="auto"/>
        <w:ind w:right="119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5.Twoje dane osobowe będą udostępniane następującym kategoriom odbiorców:</w:t>
      </w:r>
    </w:p>
    <w:p w14:paraId="6C964ED7" w14:textId="77777777" w:rsidR="004C774D" w:rsidRPr="004C774D" w:rsidRDefault="004C774D" w:rsidP="004C774D">
      <w:pPr>
        <w:spacing w:after="0" w:line="240" w:lineRule="auto"/>
        <w:ind w:left="708" w:right="119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-</w:t>
      </w:r>
      <w:r w:rsidRPr="004C774D">
        <w:rPr>
          <w:rFonts w:asciiTheme="minorHAnsi" w:hAnsiTheme="minorHAnsi" w:cstheme="minorHAnsi"/>
          <w:sz w:val="20"/>
          <w:szCs w:val="20"/>
        </w:rPr>
        <w:tab/>
        <w:t>organom lub podmiotom uprawnionym na podstawie przepisów prawa;</w:t>
      </w:r>
    </w:p>
    <w:p w14:paraId="5D5B8EC2" w14:textId="77777777" w:rsidR="004C774D" w:rsidRPr="004C774D" w:rsidRDefault="004C774D" w:rsidP="004C774D">
      <w:pPr>
        <w:spacing w:after="0" w:line="240" w:lineRule="auto"/>
        <w:ind w:left="1416" w:right="119" w:hanging="708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-</w:t>
      </w:r>
      <w:r w:rsidRPr="004C774D">
        <w:rPr>
          <w:rFonts w:asciiTheme="minorHAnsi" w:hAnsiTheme="minorHAnsi" w:cstheme="minorHAnsi"/>
          <w:sz w:val="20"/>
          <w:szCs w:val="20"/>
        </w:rPr>
        <w:tab/>
        <w:t>podmiotom przetwarzającym dane na zlecenie Administratora, na podstawie zawartej umowy powierzenia zgodnej z art. 28 RODO.</w:t>
      </w:r>
    </w:p>
    <w:p w14:paraId="1C807DAC" w14:textId="77777777" w:rsidR="004C774D" w:rsidRPr="004C774D" w:rsidRDefault="004C774D" w:rsidP="004C774D">
      <w:pPr>
        <w:spacing w:after="0"/>
        <w:ind w:right="119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6. Twoje dane osobowe nie będą przekazywane do Państw trzecich ani organizacji międzynarodowych.</w:t>
      </w:r>
    </w:p>
    <w:p w14:paraId="0861F71F" w14:textId="77777777" w:rsidR="004C774D" w:rsidRPr="004C774D" w:rsidRDefault="004C774D" w:rsidP="004C774D">
      <w:pPr>
        <w:spacing w:before="1"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 xml:space="preserve">7. Twoje dane osobowe będą przetwarzane w czasie trwania umowy, oraz po jej zakończeniu przez czas wynikający z przepisów prawa, w szczególności przez czas niezbędny do ustalenia, dochodzenia lub obrony roszczeń oraz przez czas określony w art. 125a ustawy z dn. 17 grudnia 1998 r. o Emeryturach i Rentach </w:t>
      </w:r>
    </w:p>
    <w:p w14:paraId="31520640" w14:textId="77777777" w:rsidR="004C774D" w:rsidRPr="004C774D" w:rsidRDefault="004C774D" w:rsidP="004C774D">
      <w:pPr>
        <w:spacing w:before="1"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z Funduszu Ubezpieczeń Społecznych.</w:t>
      </w:r>
    </w:p>
    <w:p w14:paraId="32C6A29D" w14:textId="77777777" w:rsidR="004C774D" w:rsidRPr="004C774D" w:rsidRDefault="004C774D" w:rsidP="004C774D">
      <w:pPr>
        <w:spacing w:before="1"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8. Przysługuje Ci prawo żądania dostępu do swoich danych osobowych, ich sprostowania, usunięcia lub ograniczenia przetwarzania. Ze względu na obowiązujące przepisy tj. art. 125a ustawy z dn. 17 grudnia 1998 r. o Emeryturach i Rentach z Funduszu Ubezpieczeń Społecznych oraz w zakresie w jakim dane te będą niezbędne do ustalenia, dochodzenia lub obrony roszczeń, żądanie usunięcia danych może nie zostać zrealizowane.</w:t>
      </w:r>
    </w:p>
    <w:p w14:paraId="095920F4" w14:textId="77777777" w:rsidR="004C774D" w:rsidRPr="004C774D" w:rsidRDefault="004C774D" w:rsidP="004C774D">
      <w:pPr>
        <w:spacing w:before="1"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9. Przysługuje Ci prawo wniesienia skargi do Prezesa Urzędu Ochrony Danych Osobowych.</w:t>
      </w:r>
    </w:p>
    <w:p w14:paraId="3B51E1CB" w14:textId="77777777" w:rsidR="004C774D" w:rsidRPr="004C774D" w:rsidRDefault="004C774D" w:rsidP="004C774D">
      <w:pPr>
        <w:spacing w:before="1"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10. Podanie przez Ciebie danych osobowych jest wymogiem ustawowym. Konsekwencją niepodania danych będzie brak możliwości zawarcia umowy cywilno-prawnej z Dolnośląską Instytucją Pośredniczącą.</w:t>
      </w:r>
    </w:p>
    <w:p w14:paraId="4F500894" w14:textId="77777777" w:rsidR="004C774D" w:rsidRPr="004C774D" w:rsidRDefault="004C774D" w:rsidP="004C774D">
      <w:pPr>
        <w:spacing w:before="1"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4C774D">
        <w:rPr>
          <w:rFonts w:asciiTheme="minorHAnsi" w:hAnsiTheme="minorHAnsi" w:cstheme="minorHAnsi"/>
          <w:sz w:val="20"/>
          <w:szCs w:val="20"/>
        </w:rPr>
        <w:t>11. Administrator nie będzie wobec Ciebie podejmować decyzji w sposób zautomatyzowany.</w:t>
      </w:r>
    </w:p>
    <w:p w14:paraId="4C65FBD1" w14:textId="77777777" w:rsidR="004C774D" w:rsidRPr="004C774D" w:rsidRDefault="004C774D" w:rsidP="004C774D">
      <w:pPr>
        <w:spacing w:before="1"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7F7A69E6" w14:textId="77777777" w:rsidR="004C774D" w:rsidRPr="004C774D" w:rsidRDefault="004C774D" w:rsidP="004C774D">
      <w:pPr>
        <w:spacing w:before="4"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14:paraId="163D88C1" w14:textId="77777777" w:rsidR="004F56F8" w:rsidRPr="004C774D" w:rsidRDefault="004C774D" w:rsidP="00F97E66">
      <w:pPr>
        <w:widowControl w:val="0"/>
        <w:autoSpaceDE w:val="0"/>
        <w:autoSpaceDN w:val="0"/>
        <w:spacing w:before="1" w:after="0" w:line="240" w:lineRule="auto"/>
        <w:ind w:left="100"/>
        <w:jc w:val="both"/>
        <w:outlineLvl w:val="1"/>
        <w:rPr>
          <w:rStyle w:val="Uwydatnienie"/>
          <w:rFonts w:asciiTheme="minorHAnsi" w:hAnsiTheme="minorHAnsi" w:cstheme="minorHAnsi"/>
          <w:i w:val="0"/>
        </w:rPr>
      </w:pPr>
      <w:r w:rsidRPr="004C774D">
        <w:rPr>
          <w:rFonts w:asciiTheme="minorHAnsi" w:eastAsia="Calibri" w:hAnsiTheme="minorHAnsi" w:cstheme="minorHAnsi"/>
          <w:b/>
          <w:bCs/>
          <w:sz w:val="20"/>
          <w:szCs w:val="20"/>
        </w:rPr>
        <w:t xml:space="preserve">          </w:t>
      </w:r>
    </w:p>
    <w:p w14:paraId="51B412AD" w14:textId="77777777" w:rsidR="004F56F8" w:rsidRPr="004C774D" w:rsidRDefault="004F56F8" w:rsidP="00267B75">
      <w:pPr>
        <w:spacing w:line="240" w:lineRule="auto"/>
        <w:contextualSpacing/>
        <w:jc w:val="center"/>
        <w:rPr>
          <w:rFonts w:asciiTheme="minorHAnsi" w:hAnsiTheme="minorHAnsi" w:cstheme="minorHAnsi"/>
        </w:rPr>
      </w:pPr>
    </w:p>
    <w:sectPr w:rsidR="004F56F8" w:rsidRPr="004C774D" w:rsidSect="00282996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2DFAD7" w14:textId="77777777" w:rsidR="00A42A4C" w:rsidRDefault="00A42A4C" w:rsidP="00A50558">
      <w:pPr>
        <w:spacing w:after="0" w:line="240" w:lineRule="auto"/>
      </w:pPr>
      <w:r>
        <w:separator/>
      </w:r>
    </w:p>
  </w:endnote>
  <w:endnote w:type="continuationSeparator" w:id="0">
    <w:p w14:paraId="3CD4D222" w14:textId="77777777" w:rsidR="00A42A4C" w:rsidRDefault="00A42A4C" w:rsidP="00A505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AFEEF" w14:textId="77777777" w:rsidR="00A42A4C" w:rsidRDefault="00A42A4C" w:rsidP="00A50558">
      <w:pPr>
        <w:spacing w:after="0" w:line="240" w:lineRule="auto"/>
      </w:pPr>
      <w:r>
        <w:separator/>
      </w:r>
    </w:p>
  </w:footnote>
  <w:footnote w:type="continuationSeparator" w:id="0">
    <w:p w14:paraId="16C71919" w14:textId="77777777" w:rsidR="00A42A4C" w:rsidRDefault="00A42A4C" w:rsidP="00A505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E50F8C"/>
    <w:multiLevelType w:val="hybridMultilevel"/>
    <w:tmpl w:val="2CF8A8F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69017F"/>
    <w:multiLevelType w:val="hybridMultilevel"/>
    <w:tmpl w:val="0AC21BB4"/>
    <w:lvl w:ilvl="0" w:tplc="7ADA99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50822A0"/>
    <w:multiLevelType w:val="hybridMultilevel"/>
    <w:tmpl w:val="058E7852"/>
    <w:lvl w:ilvl="0" w:tplc="7ADA99CC">
      <w:start w:val="1"/>
      <w:numFmt w:val="bullet"/>
      <w:lvlText w:val="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3" w15:restartNumberingAfterBreak="0">
    <w:nsid w:val="7F133D24"/>
    <w:multiLevelType w:val="hybridMultilevel"/>
    <w:tmpl w:val="A08CBC16"/>
    <w:lvl w:ilvl="0" w:tplc="7ADA99C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701979084">
    <w:abstractNumId w:val="0"/>
  </w:num>
  <w:num w:numId="2" w16cid:durableId="784663919">
    <w:abstractNumId w:val="2"/>
  </w:num>
  <w:num w:numId="3" w16cid:durableId="1757438060">
    <w:abstractNumId w:val="1"/>
  </w:num>
  <w:num w:numId="4" w16cid:durableId="100539717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E21"/>
    <w:rsid w:val="00042E24"/>
    <w:rsid w:val="00062E44"/>
    <w:rsid w:val="000A2D00"/>
    <w:rsid w:val="000A6370"/>
    <w:rsid w:val="00101D94"/>
    <w:rsid w:val="001041A2"/>
    <w:rsid w:val="00220202"/>
    <w:rsid w:val="00251D76"/>
    <w:rsid w:val="00267B75"/>
    <w:rsid w:val="00282996"/>
    <w:rsid w:val="003329D3"/>
    <w:rsid w:val="003634D9"/>
    <w:rsid w:val="00375985"/>
    <w:rsid w:val="00392C41"/>
    <w:rsid w:val="003F41B7"/>
    <w:rsid w:val="00487884"/>
    <w:rsid w:val="004C774D"/>
    <w:rsid w:val="004D7601"/>
    <w:rsid w:val="004E1EE7"/>
    <w:rsid w:val="004E3028"/>
    <w:rsid w:val="004F56F8"/>
    <w:rsid w:val="00526985"/>
    <w:rsid w:val="00550DEB"/>
    <w:rsid w:val="005C443B"/>
    <w:rsid w:val="00653955"/>
    <w:rsid w:val="00681559"/>
    <w:rsid w:val="006832F7"/>
    <w:rsid w:val="00684255"/>
    <w:rsid w:val="006A08E5"/>
    <w:rsid w:val="006E174F"/>
    <w:rsid w:val="0072732D"/>
    <w:rsid w:val="00732458"/>
    <w:rsid w:val="00795A50"/>
    <w:rsid w:val="00840DD5"/>
    <w:rsid w:val="00874725"/>
    <w:rsid w:val="0094220F"/>
    <w:rsid w:val="00972E21"/>
    <w:rsid w:val="009757BB"/>
    <w:rsid w:val="00A42A4C"/>
    <w:rsid w:val="00A50558"/>
    <w:rsid w:val="00A63C1C"/>
    <w:rsid w:val="00A66F48"/>
    <w:rsid w:val="00AA6BD8"/>
    <w:rsid w:val="00B24A6E"/>
    <w:rsid w:val="00B35737"/>
    <w:rsid w:val="00B71718"/>
    <w:rsid w:val="00B86A1D"/>
    <w:rsid w:val="00BA0142"/>
    <w:rsid w:val="00BA1DA8"/>
    <w:rsid w:val="00C376FF"/>
    <w:rsid w:val="00CF474A"/>
    <w:rsid w:val="00EF7642"/>
    <w:rsid w:val="00F84FC3"/>
    <w:rsid w:val="00F97E66"/>
    <w:rsid w:val="00FB556E"/>
    <w:rsid w:val="00FC3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FD1132"/>
  <w15:docId w15:val="{B44E6BAE-8D27-4702-99FC-6B320D6ED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50558"/>
    <w:pPr>
      <w:spacing w:after="200" w:line="276" w:lineRule="auto"/>
    </w:pPr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5055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50558"/>
    <w:rPr>
      <w:rFonts w:ascii="Calibri" w:eastAsia="Times New Roman" w:hAnsi="Calibri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50558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832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32F7"/>
    <w:rPr>
      <w:rFonts w:ascii="Segoe UI" w:eastAsia="Times New Roman" w:hAnsi="Segoe UI" w:cs="Segoe UI"/>
      <w:sz w:val="18"/>
      <w:szCs w:val="18"/>
      <w:lang w:eastAsia="pl-PL"/>
    </w:rPr>
  </w:style>
  <w:style w:type="paragraph" w:styleId="NormalnyWeb">
    <w:name w:val="Normal (Web)"/>
    <w:basedOn w:val="Normalny"/>
    <w:uiPriority w:val="99"/>
    <w:unhideWhenUsed/>
    <w:rsid w:val="004F56F8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</w:rPr>
  </w:style>
  <w:style w:type="character" w:styleId="Uwydatnienie">
    <w:name w:val="Emphasis"/>
    <w:basedOn w:val="Domylnaczcionkaakapitu"/>
    <w:uiPriority w:val="20"/>
    <w:qFormat/>
    <w:rsid w:val="004F56F8"/>
    <w:rPr>
      <w:i/>
      <w:iCs/>
    </w:rPr>
  </w:style>
  <w:style w:type="character" w:customStyle="1" w:styleId="Teksttreci2">
    <w:name w:val="Tekst treści (2)_"/>
    <w:basedOn w:val="Domylnaczcionkaakapitu"/>
    <w:link w:val="Teksttreci20"/>
    <w:rsid w:val="004F56F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4F56F8"/>
    <w:pPr>
      <w:widowControl w:val="0"/>
      <w:shd w:val="clear" w:color="auto" w:fill="FFFFFF"/>
      <w:spacing w:before="60" w:after="300" w:line="318" w:lineRule="exact"/>
      <w:jc w:val="both"/>
    </w:pPr>
    <w:rPr>
      <w:rFonts w:ascii="Times New Roman" w:hAnsi="Times New Roman"/>
      <w:sz w:val="28"/>
      <w:szCs w:val="28"/>
      <w:lang w:eastAsia="en-US"/>
    </w:rPr>
  </w:style>
  <w:style w:type="paragraph" w:styleId="Akapitzlist">
    <w:name w:val="List Paragraph"/>
    <w:basedOn w:val="Normalny"/>
    <w:uiPriority w:val="34"/>
    <w:qFormat/>
    <w:rsid w:val="004F56F8"/>
    <w:pPr>
      <w:spacing w:after="0" w:line="240" w:lineRule="auto"/>
      <w:ind w:left="720"/>
      <w:contextualSpacing/>
    </w:pPr>
    <w:rPr>
      <w:rFonts w:ascii="Times New Roman" w:eastAsiaTheme="minorEastAsia" w:hAnsi="Times New Roman"/>
      <w:sz w:val="24"/>
      <w:szCs w:val="24"/>
    </w:rPr>
  </w:style>
  <w:style w:type="character" w:styleId="Pogrubienie">
    <w:name w:val="Strong"/>
    <w:uiPriority w:val="22"/>
    <w:qFormat/>
    <w:rsid w:val="004F56F8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E174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E174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E174F"/>
    <w:rPr>
      <w:rFonts w:ascii="Calibri" w:eastAsia="Times New Roman" w:hAnsi="Calibri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E174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E174F"/>
    <w:rPr>
      <w:rFonts w:ascii="Calibri" w:eastAsia="Times New Roman" w:hAnsi="Calibri" w:cs="Times New Roman"/>
      <w:b/>
      <w:bCs/>
      <w:sz w:val="20"/>
      <w:szCs w:val="20"/>
      <w:lang w:eastAsia="pl-PL"/>
    </w:rPr>
  </w:style>
  <w:style w:type="character" w:customStyle="1" w:styleId="WW8Num1z6">
    <w:name w:val="WW8Num1z6"/>
    <w:rsid w:val="00840DD5"/>
  </w:style>
  <w:style w:type="character" w:styleId="Hipercze">
    <w:name w:val="Hyperlink"/>
    <w:basedOn w:val="Domylnaczcionkaakapitu"/>
    <w:uiPriority w:val="99"/>
    <w:unhideWhenUsed/>
    <w:rsid w:val="00042E2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519</Words>
  <Characters>3114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Marzena Sobecka</dc:creator>
  <cp:keywords/>
  <dc:description/>
  <cp:lastModifiedBy>Patrycja Lorenz</cp:lastModifiedBy>
  <cp:revision>2</cp:revision>
  <cp:lastPrinted>2018-06-01T10:04:00Z</cp:lastPrinted>
  <dcterms:created xsi:type="dcterms:W3CDTF">2025-12-17T12:18:00Z</dcterms:created>
  <dcterms:modified xsi:type="dcterms:W3CDTF">2025-12-17T12:18:00Z</dcterms:modified>
</cp:coreProperties>
</file>