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854879940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AA25E2">
        <w:rPr>
          <w:rFonts w:ascii="Tahoma" w:hAnsi="Tahoma" w:cs="Tahoma"/>
          <w:sz w:val="20"/>
          <w:szCs w:val="20"/>
          <w:lang w:eastAsia="ar-SA"/>
        </w:rPr>
        <w:t>2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AA25E2">
        <w:rPr>
          <w:rFonts w:ascii="Tahoma" w:hAnsi="Tahoma" w:cs="Tahoma"/>
          <w:bCs/>
          <w:sz w:val="20"/>
          <w:szCs w:val="20"/>
          <w:lang w:eastAsia="ar-SA"/>
        </w:rPr>
        <w:t>68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.2018.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bookmarkStart w:id="0" w:name="_GoBack"/>
      <w:bookmarkEnd w:id="0"/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Niniejszym oświadczamy, że jesteśmy /nie jesteśmy</w:t>
      </w:r>
      <w:r w:rsidR="00FD1FA4">
        <w:rPr>
          <w:rStyle w:val="Odwoanieprzypisukocowego"/>
          <w:rFonts w:ascii="Tahoma" w:hAnsi="Tahoma" w:cs="Tahoma"/>
          <w:iCs/>
          <w:sz w:val="20"/>
          <w:szCs w:val="20"/>
        </w:rPr>
        <w:endnoteReference w:id="1"/>
      </w:r>
      <w:r w:rsidRPr="00FD1FA4">
        <w:rPr>
          <w:rFonts w:ascii="Tahoma" w:hAnsi="Tahoma" w:cs="Tahoma"/>
          <w:iCs/>
          <w:sz w:val="20"/>
          <w:szCs w:val="20"/>
        </w:rPr>
        <w:t xml:space="preserve"> powiązani z Zamawiającym 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osobowo lub kapitałowo.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</w:t>
      </w:r>
      <w:r w:rsidR="00FD1FA4">
        <w:rPr>
          <w:rFonts w:ascii="Tahoma" w:hAnsi="Tahoma" w:cs="Tahoma"/>
          <w:sz w:val="20"/>
          <w:szCs w:val="20"/>
        </w:rPr>
        <w:t> </w:t>
      </w:r>
      <w:r w:rsidRPr="00FD1FA4">
        <w:rPr>
          <w:rFonts w:ascii="Tahoma" w:hAnsi="Tahoma" w:cs="Tahoma"/>
          <w:sz w:val="20"/>
          <w:szCs w:val="20"/>
        </w:rPr>
        <w:t xml:space="preserve">Wykonawcą, polegające w szczególności na: </w:t>
      </w: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FD1FA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uczestniczeniu w spółce jako wspólnik spółki cywilnej lub spółki osobowej, </w:t>
      </w:r>
    </w:p>
    <w:p w:rsidR="00A35571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posiadaniu co najmniej 10 % udziałów lub akcji, </w:t>
      </w:r>
    </w:p>
    <w:p w:rsid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A35571" w:rsidRP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D1FA4" w:rsidRPr="00FD1FA4" w:rsidRDefault="00FD1FA4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Nie istnieje inne powiązanie, które powodowałoby faktyczne naruszenie zasady konkurencyjności. </w:t>
      </w: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ermEnd w:id="854879940"/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  <w:endnote w:id="1">
    <w:p w:rsidR="00FD1FA4" w:rsidRDefault="00FD1FA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AA25E2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AA25E2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AA25E2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A024E"/>
    <w:rsid w:val="001A4D36"/>
    <w:rsid w:val="001A5FD2"/>
    <w:rsid w:val="001B56BF"/>
    <w:rsid w:val="001E4CC2"/>
    <w:rsid w:val="00200582"/>
    <w:rsid w:val="00210F88"/>
    <w:rsid w:val="00215B27"/>
    <w:rsid w:val="002D3C07"/>
    <w:rsid w:val="002D74CF"/>
    <w:rsid w:val="002E3E09"/>
    <w:rsid w:val="002F1829"/>
    <w:rsid w:val="002F3FF7"/>
    <w:rsid w:val="00344441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84C19"/>
    <w:rsid w:val="007C206D"/>
    <w:rsid w:val="00801C74"/>
    <w:rsid w:val="00874ED5"/>
    <w:rsid w:val="008C04D6"/>
    <w:rsid w:val="00921E0E"/>
    <w:rsid w:val="009566EF"/>
    <w:rsid w:val="00A21D9F"/>
    <w:rsid w:val="00A25546"/>
    <w:rsid w:val="00A35571"/>
    <w:rsid w:val="00A43C63"/>
    <w:rsid w:val="00AA25E2"/>
    <w:rsid w:val="00AD465B"/>
    <w:rsid w:val="00AF37D9"/>
    <w:rsid w:val="00B17941"/>
    <w:rsid w:val="00B566B5"/>
    <w:rsid w:val="00BA3175"/>
    <w:rsid w:val="00CE0270"/>
    <w:rsid w:val="00D7050A"/>
    <w:rsid w:val="00D7643B"/>
    <w:rsid w:val="00D947EF"/>
    <w:rsid w:val="00DD550A"/>
    <w:rsid w:val="00E27E5D"/>
    <w:rsid w:val="00F07241"/>
    <w:rsid w:val="00F33F76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4:docId w14:val="1B5159BF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360E-1432-493B-862D-42628F95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16</cp:revision>
  <cp:lastPrinted>2018-11-13T11:15:00Z</cp:lastPrinted>
  <dcterms:created xsi:type="dcterms:W3CDTF">2018-02-22T08:13:00Z</dcterms:created>
  <dcterms:modified xsi:type="dcterms:W3CDTF">2018-12-19T07:43:00Z</dcterms:modified>
</cp:coreProperties>
</file>